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3EC" w:rsidRDefault="00C139B7">
      <w:pPr>
        <w:pStyle w:val="aa"/>
        <w:rPr>
          <w:lang w:val="kk-KZ"/>
        </w:rPr>
      </w:pPr>
      <w:r>
        <w:rPr>
          <w:b/>
          <w:lang w:val="kk-KZ"/>
        </w:rPr>
        <w:t xml:space="preserve">                                                                                                                                 </w:t>
      </w:r>
      <w:r>
        <w:rPr>
          <w:lang w:val="kk-KZ"/>
        </w:rPr>
        <w:t>Приложение 1</w:t>
      </w:r>
    </w:p>
    <w:p w:rsidR="00F563EC" w:rsidRDefault="00F563EC">
      <w:pPr>
        <w:pStyle w:val="aa"/>
        <w:rPr>
          <w:b/>
          <w:lang w:val="kk-KZ"/>
        </w:rPr>
      </w:pPr>
    </w:p>
    <w:p w:rsidR="00F563EC" w:rsidRDefault="00C139B7">
      <w:pPr>
        <w:pStyle w:val="aa"/>
      </w:pPr>
      <w:r>
        <w:rPr>
          <w:b/>
          <w:lang w:val="kk-KZ"/>
        </w:rPr>
        <w:t xml:space="preserve">                                                                                                                    </w:t>
      </w:r>
      <w:r>
        <w:t>Утверждена</w:t>
      </w:r>
    </w:p>
    <w:p w:rsidR="00DA6AD0" w:rsidRDefault="00DA6AD0" w:rsidP="00DA6AD0">
      <w:pPr>
        <w:pStyle w:val="aa"/>
        <w:jc w:val="center"/>
        <w:rPr>
          <w:lang w:val="kk-KZ"/>
        </w:rPr>
      </w:pPr>
      <w:r>
        <w:rPr>
          <w:lang w:val="kk-KZ"/>
        </w:rPr>
        <w:t xml:space="preserve">                                                                                           </w:t>
      </w:r>
      <w:r w:rsidR="00C139B7">
        <w:t xml:space="preserve">распоряжением </w:t>
      </w:r>
      <w:proofErr w:type="spellStart"/>
      <w:r w:rsidR="00C139B7">
        <w:t>акима</w:t>
      </w:r>
      <w:proofErr w:type="spellEnd"/>
      <w:r w:rsidR="00C139B7">
        <w:t xml:space="preserve"> </w:t>
      </w:r>
      <w:r>
        <w:rPr>
          <w:lang w:val="kk-KZ"/>
        </w:rPr>
        <w:t xml:space="preserve">                   </w:t>
      </w:r>
    </w:p>
    <w:p w:rsidR="00F563EC" w:rsidRPr="00DA6AD0" w:rsidRDefault="00DA6AD0" w:rsidP="00DA6AD0">
      <w:pPr>
        <w:pStyle w:val="aa"/>
        <w:jc w:val="center"/>
        <w:rPr>
          <w:lang w:val="kk-KZ"/>
        </w:rPr>
      </w:pPr>
      <w:r>
        <w:rPr>
          <w:lang w:val="kk-KZ"/>
        </w:rPr>
        <w:t xml:space="preserve">                                                                                               </w:t>
      </w:r>
      <w:r w:rsidR="00C139B7">
        <w:rPr>
          <w:lang w:val="kk-KZ"/>
        </w:rPr>
        <w:t xml:space="preserve">Ивановского  сельского </w:t>
      </w:r>
      <w:r w:rsidR="00C139B7">
        <w:t>округа</w:t>
      </w:r>
    </w:p>
    <w:p w:rsidR="00F563EC" w:rsidRDefault="00C139B7">
      <w:pPr>
        <w:pStyle w:val="aa"/>
        <w:tabs>
          <w:tab w:val="left" w:pos="6453"/>
        </w:tabs>
        <w:rPr>
          <w:lang w:val="kk-KZ"/>
        </w:rPr>
      </w:pPr>
      <w:r>
        <w:t xml:space="preserve">                                                                                                          __________</w:t>
      </w:r>
      <w:r w:rsidR="00DA6AD0">
        <w:rPr>
          <w:lang w:val="kk-KZ"/>
        </w:rPr>
        <w:t>Н.А. Журов</w:t>
      </w:r>
    </w:p>
    <w:p w:rsidR="00F563EC" w:rsidRPr="00DA6AD0" w:rsidRDefault="00A457B4">
      <w:pPr>
        <w:pStyle w:val="aa"/>
        <w:tabs>
          <w:tab w:val="left" w:pos="5653"/>
        </w:tabs>
        <w:rPr>
          <w:lang w:val="kk-KZ"/>
        </w:rPr>
      </w:pPr>
      <w:r>
        <w:tab/>
        <w:t xml:space="preserve">   </w:t>
      </w:r>
      <w:r w:rsidR="00E96AB2">
        <w:t xml:space="preserve"> от </w:t>
      </w:r>
      <w:r w:rsidR="006979FB">
        <w:t>«</w:t>
      </w:r>
      <w:r w:rsidR="007B566C">
        <w:rPr>
          <w:lang w:val="en-US"/>
        </w:rPr>
        <w:t>08</w:t>
      </w:r>
      <w:r w:rsidR="004413B0">
        <w:t>»</w:t>
      </w:r>
      <w:r w:rsidR="00E96AB2">
        <w:t xml:space="preserve"> </w:t>
      </w:r>
      <w:r w:rsidR="007B566C">
        <w:t>ноября</w:t>
      </w:r>
      <w:r w:rsidR="00C139B7">
        <w:t xml:space="preserve"> 20</w:t>
      </w:r>
      <w:r w:rsidR="00DA6AD0">
        <w:rPr>
          <w:lang w:val="kk-KZ"/>
        </w:rPr>
        <w:t>21</w:t>
      </w:r>
      <w:r w:rsidR="00C139B7">
        <w:t xml:space="preserve"> года №</w:t>
      </w:r>
      <w:r w:rsidR="00AD281F">
        <w:t xml:space="preserve"> </w:t>
      </w:r>
      <w:r w:rsidR="007B566C">
        <w:t>6</w:t>
      </w:r>
      <w:r w:rsidR="00DA6AD0">
        <w:rPr>
          <w:lang w:val="kk-KZ"/>
        </w:rPr>
        <w:t>4-р</w:t>
      </w:r>
    </w:p>
    <w:p w:rsidR="00F563EC" w:rsidRDefault="00C139B7">
      <w:pPr>
        <w:pStyle w:val="aa"/>
        <w:tabs>
          <w:tab w:val="left" w:pos="5653"/>
        </w:tabs>
        <w:jc w:val="right"/>
      </w:pPr>
      <w:r>
        <w:t xml:space="preserve">                </w:t>
      </w:r>
    </w:p>
    <w:p w:rsidR="00F563EC" w:rsidRDefault="00C139B7">
      <w:pPr>
        <w:pStyle w:val="aa"/>
        <w:tabs>
          <w:tab w:val="left" w:pos="5653"/>
        </w:tabs>
        <w:jc w:val="center"/>
      </w:pPr>
      <w:r>
        <w:rPr>
          <w:lang w:val="kk-KZ"/>
        </w:rPr>
        <w:t xml:space="preserve">                                                                                                           </w:t>
      </w:r>
      <w:r>
        <w:t xml:space="preserve">«Согласована»*          </w:t>
      </w:r>
    </w:p>
    <w:p w:rsidR="00F563EC" w:rsidRDefault="00C139B7" w:rsidP="00DA6AD0">
      <w:pPr>
        <w:pStyle w:val="aa"/>
        <w:tabs>
          <w:tab w:val="left" w:pos="5653"/>
        </w:tabs>
        <w:jc w:val="both"/>
        <w:rPr>
          <w:lang w:val="kk-KZ"/>
        </w:rPr>
      </w:pPr>
      <w:r>
        <w:t xml:space="preserve">   </w:t>
      </w:r>
      <w:r w:rsidR="00DA6AD0">
        <w:t xml:space="preserve">                           </w:t>
      </w:r>
      <w:r w:rsidR="00DA6AD0">
        <w:rPr>
          <w:lang w:val="kk-KZ"/>
        </w:rPr>
        <w:t xml:space="preserve">                                                                                    </w:t>
      </w:r>
      <w:r>
        <w:t xml:space="preserve">Руководитель     </w:t>
      </w:r>
      <w:r>
        <w:br/>
      </w:r>
      <w:r w:rsidR="00DA6AD0">
        <w:rPr>
          <w:lang w:val="kk-KZ"/>
        </w:rPr>
        <w:t xml:space="preserve">                                                                                                    </w:t>
      </w:r>
      <w:r>
        <w:t xml:space="preserve">отдела экономики и финансов   </w:t>
      </w:r>
      <w:r>
        <w:br/>
      </w:r>
      <w:r w:rsidR="00DA6AD0">
        <w:rPr>
          <w:lang w:val="kk-KZ"/>
        </w:rPr>
        <w:t xml:space="preserve">                                                                                                       </w:t>
      </w:r>
      <w:proofErr w:type="spellStart"/>
      <w:r>
        <w:t>____________Е.В.Галыгина</w:t>
      </w:r>
      <w:proofErr w:type="spellEnd"/>
      <w:r>
        <w:t xml:space="preserve">  </w:t>
      </w:r>
      <w:r>
        <w:br/>
      </w:r>
      <w:r>
        <w:br/>
      </w:r>
      <w:r w:rsidR="00DA6AD0">
        <w:rPr>
          <w:lang w:val="kk-KZ"/>
        </w:rPr>
        <w:t xml:space="preserve">                                                                                                          </w:t>
      </w:r>
      <w:r>
        <w:t xml:space="preserve">«__»________ 20__ года.      </w:t>
      </w:r>
      <w:r>
        <w:br/>
      </w:r>
    </w:p>
    <w:p w:rsidR="00F563EC" w:rsidRDefault="00C139B7">
      <w:pPr>
        <w:pStyle w:val="aa"/>
        <w:tabs>
          <w:tab w:val="left" w:pos="5653"/>
        </w:tabs>
        <w:jc w:val="right"/>
      </w:pPr>
      <w:r>
        <w:t>место печати</w:t>
      </w:r>
    </w:p>
    <w:p w:rsidR="00F563EC" w:rsidRDefault="00C139B7">
      <w:pPr>
        <w:tabs>
          <w:tab w:val="left" w:pos="7935"/>
        </w:tabs>
        <w:jc w:val="center"/>
        <w:rPr>
          <w:b/>
          <w:lang w:val="kk-KZ"/>
        </w:rPr>
      </w:pPr>
      <w:r>
        <w:rPr>
          <w:b/>
          <w:lang w:val="kk-KZ"/>
        </w:rPr>
        <w:t xml:space="preserve">                                  </w:t>
      </w:r>
    </w:p>
    <w:p w:rsidR="00F563EC" w:rsidRDefault="00C139B7">
      <w:pPr>
        <w:rPr>
          <w:b/>
          <w:lang w:val="kk-KZ"/>
        </w:rPr>
      </w:pPr>
      <w:r>
        <w:t xml:space="preserve">                                   </w:t>
      </w:r>
    </w:p>
    <w:p w:rsidR="00F563EC" w:rsidRDefault="00C139B7">
      <w:pPr>
        <w:jc w:val="center"/>
        <w:rPr>
          <w:b/>
        </w:rPr>
      </w:pPr>
      <w:r>
        <w:rPr>
          <w:b/>
        </w:rPr>
        <w:t>БЮДЖЕТНАЯ  ПРОГРАММА</w:t>
      </w:r>
    </w:p>
    <w:p w:rsidR="00F563EC" w:rsidRDefault="00C139B7">
      <w:pPr>
        <w:jc w:val="center"/>
        <w:rPr>
          <w:b/>
        </w:rPr>
      </w:pPr>
      <w:r>
        <w:rPr>
          <w:b/>
        </w:rPr>
        <w:t xml:space="preserve">КГУ «Аппарат </w:t>
      </w:r>
      <w:proofErr w:type="spellStart"/>
      <w:r>
        <w:rPr>
          <w:b/>
        </w:rPr>
        <w:t>акима</w:t>
      </w:r>
      <w:proofErr w:type="spellEnd"/>
      <w:r>
        <w:rPr>
          <w:b/>
        </w:rPr>
        <w:t xml:space="preserve"> Ивановского сельского округа </w:t>
      </w:r>
      <w:proofErr w:type="spellStart"/>
      <w:r>
        <w:rPr>
          <w:b/>
        </w:rPr>
        <w:t>Аккайынского</w:t>
      </w:r>
      <w:proofErr w:type="spellEnd"/>
      <w:r>
        <w:rPr>
          <w:b/>
        </w:rPr>
        <w:t xml:space="preserve"> района Северо-Казахстанской области»</w:t>
      </w:r>
    </w:p>
    <w:p w:rsidR="00F563EC" w:rsidRDefault="00C139B7">
      <w:pPr>
        <w:jc w:val="center"/>
      </w:pPr>
      <w:r>
        <w:t xml:space="preserve">на </w:t>
      </w:r>
      <w:r>
        <w:rPr>
          <w:u w:val="single"/>
        </w:rPr>
        <w:t>20</w:t>
      </w:r>
      <w:r w:rsidR="00A457B4">
        <w:rPr>
          <w:u w:val="single"/>
        </w:rPr>
        <w:t>2</w:t>
      </w:r>
      <w:r w:rsidR="005A40C1">
        <w:rPr>
          <w:u w:val="single"/>
        </w:rPr>
        <w:t>1</w:t>
      </w:r>
      <w:r>
        <w:rPr>
          <w:u w:val="single"/>
        </w:rPr>
        <w:t>-202</w:t>
      </w:r>
      <w:r w:rsidR="005A40C1">
        <w:rPr>
          <w:u w:val="single"/>
        </w:rPr>
        <w:t>3</w:t>
      </w:r>
      <w:r>
        <w:t xml:space="preserve"> годы </w:t>
      </w:r>
    </w:p>
    <w:p w:rsidR="00F563EC" w:rsidRDefault="00F563EC">
      <w:pPr>
        <w:jc w:val="center"/>
      </w:pPr>
    </w:p>
    <w:p w:rsidR="00F563EC" w:rsidRDefault="00C139B7" w:rsidP="00C139B7">
      <w:pPr>
        <w:pStyle w:val="aa"/>
      </w:pPr>
      <w:r>
        <w:rPr>
          <w:b/>
        </w:rPr>
        <w:t>Код и наименование администратора бюджетной программы</w:t>
      </w:r>
      <w:r>
        <w:t xml:space="preserve"> 12</w:t>
      </w:r>
      <w:r w:rsidR="00A457B4">
        <w:t>4</w:t>
      </w:r>
      <w:r>
        <w:t>3</w:t>
      </w:r>
      <w:r w:rsidR="00A457B4">
        <w:t>342</w:t>
      </w:r>
      <w:r>
        <w:t xml:space="preserve">  КГУ «Аппарат </w:t>
      </w:r>
      <w:proofErr w:type="spellStart"/>
      <w:r>
        <w:t>акима</w:t>
      </w:r>
      <w:proofErr w:type="spellEnd"/>
      <w:r>
        <w:t xml:space="preserve"> Ивановского сельского округа </w:t>
      </w:r>
      <w:proofErr w:type="spellStart"/>
      <w:r>
        <w:t>Аккайынского</w:t>
      </w:r>
      <w:proofErr w:type="spellEnd"/>
      <w:r>
        <w:t xml:space="preserve"> района Северо-Казахстанской области»</w:t>
      </w:r>
      <w:r>
        <w:br/>
      </w:r>
      <w:r>
        <w:rPr>
          <w:b/>
        </w:rPr>
        <w:t>Код и наименование бюджетной программы</w:t>
      </w:r>
      <w:r>
        <w:t xml:space="preserve"> 12</w:t>
      </w:r>
      <w:r w:rsidR="00A457B4">
        <w:t>4</w:t>
      </w:r>
      <w:r>
        <w:t>001 «</w:t>
      </w:r>
      <w:bookmarkStart w:id="0" w:name="_GoBack"/>
      <w:r>
        <w:t xml:space="preserve">Услуги по обеспечению деятельности </w:t>
      </w:r>
      <w:proofErr w:type="spellStart"/>
      <w:r>
        <w:t>акима</w:t>
      </w:r>
      <w:proofErr w:type="spellEnd"/>
      <w:r>
        <w:t xml:space="preserve"> города районного значения, </w:t>
      </w:r>
      <w:r w:rsidR="00A457B4">
        <w:t xml:space="preserve">села, </w:t>
      </w:r>
      <w:r>
        <w:t>поселка,  сельского округа</w:t>
      </w:r>
      <w:bookmarkEnd w:id="0"/>
      <w:r>
        <w:t>»</w:t>
      </w:r>
      <w:r>
        <w:br/>
      </w:r>
      <w:r>
        <w:rPr>
          <w:b/>
        </w:rPr>
        <w:t>Руководитель бюджетной программы</w:t>
      </w:r>
      <w:r>
        <w:t xml:space="preserve">  </w:t>
      </w:r>
      <w:r w:rsidR="00DA6AD0">
        <w:rPr>
          <w:lang w:val="kk-KZ"/>
        </w:rPr>
        <w:t>Журов Н.А</w:t>
      </w:r>
      <w:r w:rsidR="00BB2522">
        <w:t>.,</w:t>
      </w:r>
      <w:r w:rsidR="00DA6AD0">
        <w:rPr>
          <w:lang w:val="kk-KZ"/>
        </w:rPr>
        <w:t xml:space="preserve"> </w:t>
      </w:r>
      <w:proofErr w:type="spellStart"/>
      <w:r>
        <w:t>аким</w:t>
      </w:r>
      <w:proofErr w:type="spellEnd"/>
      <w:r>
        <w:t xml:space="preserve"> Ивановского сельского округа</w:t>
      </w:r>
    </w:p>
    <w:tbl>
      <w:tblPr>
        <w:tblW w:w="9747"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tblPr>
      <w:tblGrid>
        <w:gridCol w:w="1880"/>
        <w:gridCol w:w="33"/>
        <w:gridCol w:w="971"/>
        <w:gridCol w:w="771"/>
        <w:gridCol w:w="989"/>
        <w:gridCol w:w="1659"/>
        <w:gridCol w:w="1659"/>
        <w:gridCol w:w="1785"/>
      </w:tblGrid>
      <w:tr w:rsidR="00F563EC" w:rsidTr="00705DF8">
        <w:tc>
          <w:tcPr>
            <w:tcW w:w="188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Нормативная правовая основа бюджетной программы</w:t>
            </w:r>
          </w:p>
        </w:tc>
        <w:tc>
          <w:tcPr>
            <w:tcW w:w="7867"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F34183" w:rsidRDefault="00C139B7" w:rsidP="00DA6AD0">
            <w:pPr>
              <w:pStyle w:val="aa"/>
              <w:jc w:val="both"/>
              <w:rPr>
                <w:lang w:val="kk-KZ"/>
              </w:rPr>
            </w:pPr>
            <w:proofErr w:type="gramStart"/>
            <w:r>
              <w:rPr>
                <w:sz w:val="22"/>
                <w:szCs w:val="22"/>
              </w:rPr>
              <w:t xml:space="preserve">Ст.32 Бюджетного кодекса Республики Казахстан от 4 декабря 2008 года     </w:t>
            </w:r>
            <w:r w:rsidR="00A457B4">
              <w:rPr>
                <w:sz w:val="22"/>
                <w:szCs w:val="22"/>
              </w:rPr>
              <w:t xml:space="preserve">     </w:t>
            </w:r>
            <w:r>
              <w:rPr>
                <w:sz w:val="22"/>
                <w:szCs w:val="22"/>
              </w:rPr>
              <w:t xml:space="preserve">  № 95-IV,  </w:t>
            </w:r>
            <w:r w:rsidR="00A457B4">
              <w:rPr>
                <w:sz w:val="22"/>
                <w:szCs w:val="22"/>
              </w:rPr>
              <w:t xml:space="preserve">п.2 </w:t>
            </w:r>
            <w:r>
              <w:rPr>
                <w:sz w:val="22"/>
                <w:szCs w:val="22"/>
              </w:rPr>
              <w:t xml:space="preserve">статья 35 Закона Республики Казахстан от 23 января 2001 года        № 148 «О местном государственном управлении  и самоуправлении в Республике Казахстан»,  </w:t>
            </w:r>
            <w:r>
              <w:rPr>
                <w:sz w:val="22"/>
                <w:szCs w:val="22"/>
                <w:lang w:val="kk-KZ"/>
              </w:rPr>
              <w:t xml:space="preserve">  пукт 1 статьи 8, подпункт 1) и 3) пункта 1 статьи 9 Закона Республики Казахстан от 12 января 2007 года № 221 «О порядке рассмотрения обращений физических</w:t>
            </w:r>
            <w:proofErr w:type="gramEnd"/>
            <w:r>
              <w:rPr>
                <w:sz w:val="22"/>
                <w:szCs w:val="22"/>
                <w:lang w:val="kk-KZ"/>
              </w:rPr>
              <w:t xml:space="preserve"> и юридических лиц», </w:t>
            </w:r>
            <w:r>
              <w:rPr>
                <w:sz w:val="22"/>
                <w:szCs w:val="22"/>
              </w:rPr>
              <w:t xml:space="preserve">Положение коммунального государственного учреждения «Аппарат </w:t>
            </w:r>
            <w:proofErr w:type="spellStart"/>
            <w:r>
              <w:rPr>
                <w:sz w:val="22"/>
                <w:szCs w:val="22"/>
              </w:rPr>
              <w:t>акима</w:t>
            </w:r>
            <w:proofErr w:type="spellEnd"/>
            <w:r>
              <w:rPr>
                <w:sz w:val="22"/>
                <w:szCs w:val="22"/>
              </w:rPr>
              <w:t xml:space="preserve"> Ивановского сельского округа </w:t>
            </w:r>
            <w:proofErr w:type="spellStart"/>
            <w:r>
              <w:rPr>
                <w:sz w:val="22"/>
                <w:szCs w:val="22"/>
              </w:rPr>
              <w:t>Аккайынского</w:t>
            </w:r>
            <w:proofErr w:type="spellEnd"/>
            <w:r>
              <w:rPr>
                <w:sz w:val="22"/>
                <w:szCs w:val="22"/>
              </w:rPr>
              <w:t xml:space="preserve"> района Северо-Казахстанской области» от </w:t>
            </w:r>
            <w:r w:rsidR="00A457B4">
              <w:rPr>
                <w:sz w:val="22"/>
                <w:szCs w:val="22"/>
              </w:rPr>
              <w:t>27 декабря</w:t>
            </w:r>
            <w:r>
              <w:rPr>
                <w:sz w:val="22"/>
                <w:szCs w:val="22"/>
              </w:rPr>
              <w:t xml:space="preserve"> 20</w:t>
            </w:r>
            <w:r>
              <w:rPr>
                <w:sz w:val="22"/>
                <w:szCs w:val="22"/>
                <w:lang w:val="kk-KZ"/>
              </w:rPr>
              <w:t>1</w:t>
            </w:r>
            <w:r w:rsidR="00A457B4">
              <w:rPr>
                <w:sz w:val="22"/>
                <w:szCs w:val="22"/>
                <w:lang w:val="kk-KZ"/>
              </w:rPr>
              <w:t>9</w:t>
            </w:r>
            <w:r>
              <w:rPr>
                <w:sz w:val="22"/>
                <w:szCs w:val="22"/>
              </w:rPr>
              <w:t xml:space="preserve"> года  № </w:t>
            </w:r>
            <w:r w:rsidR="00A457B4">
              <w:rPr>
                <w:sz w:val="22"/>
                <w:szCs w:val="22"/>
              </w:rPr>
              <w:t>318</w:t>
            </w:r>
            <w:r>
              <w:rPr>
                <w:sz w:val="22"/>
                <w:szCs w:val="22"/>
              </w:rPr>
              <w:t xml:space="preserve">, </w:t>
            </w:r>
            <w:r w:rsidRPr="00DA6AD0">
              <w:rPr>
                <w:sz w:val="22"/>
                <w:szCs w:val="22"/>
              </w:rPr>
              <w:t xml:space="preserve">пункт 19-1 статьи 4 </w:t>
            </w:r>
            <w:r w:rsidRPr="00DA6AD0">
              <w:rPr>
                <w:color w:val="000000"/>
                <w:sz w:val="22"/>
                <w:szCs w:val="22"/>
              </w:rPr>
              <w:t>Приказа Министра национальной экономики Республики Казахстан от 30 декабря 2014 года №195 «Об утверждении Правил разработки и утверждения (</w:t>
            </w:r>
            <w:proofErr w:type="spellStart"/>
            <w:r w:rsidRPr="00DA6AD0">
              <w:rPr>
                <w:color w:val="000000"/>
                <w:sz w:val="22"/>
                <w:szCs w:val="22"/>
              </w:rPr>
              <w:t>переутверждения</w:t>
            </w:r>
            <w:proofErr w:type="spellEnd"/>
            <w:r w:rsidRPr="00DA6AD0">
              <w:rPr>
                <w:color w:val="000000"/>
                <w:sz w:val="22"/>
                <w:szCs w:val="22"/>
              </w:rPr>
              <w:t>) бюджетных программ (подпрограмм) и требований к их содержанию»</w:t>
            </w:r>
            <w:r w:rsidR="00DA6AD0" w:rsidRPr="00DA6AD0">
              <w:rPr>
                <w:color w:val="000000"/>
                <w:sz w:val="22"/>
                <w:szCs w:val="22"/>
                <w:lang w:val="kk-KZ"/>
              </w:rPr>
              <w:t xml:space="preserve">, </w:t>
            </w:r>
            <w:proofErr w:type="spellStart"/>
            <w:r w:rsidR="00DA6AD0" w:rsidRPr="00DA6AD0">
              <w:rPr>
                <w:sz w:val="22"/>
                <w:szCs w:val="22"/>
              </w:rPr>
              <w:t>решени</w:t>
            </w:r>
            <w:proofErr w:type="spellEnd"/>
            <w:r w:rsidR="00DA6AD0" w:rsidRPr="00DA6AD0">
              <w:rPr>
                <w:sz w:val="22"/>
                <w:szCs w:val="22"/>
                <w:lang w:val="kk-KZ"/>
              </w:rPr>
              <w:t>е</w:t>
            </w:r>
            <w:r w:rsidR="00DA6AD0" w:rsidRPr="00DA6AD0">
              <w:rPr>
                <w:sz w:val="22"/>
                <w:szCs w:val="22"/>
              </w:rPr>
              <w:t xml:space="preserve"> </w:t>
            </w:r>
            <w:proofErr w:type="spellStart"/>
            <w:r w:rsidR="00DA6AD0" w:rsidRPr="00DA6AD0">
              <w:rPr>
                <w:sz w:val="22"/>
                <w:szCs w:val="22"/>
              </w:rPr>
              <w:t>маслихата</w:t>
            </w:r>
            <w:proofErr w:type="spellEnd"/>
            <w:r w:rsidR="00DA6AD0" w:rsidRPr="00DA6AD0">
              <w:rPr>
                <w:sz w:val="22"/>
                <w:szCs w:val="22"/>
              </w:rPr>
              <w:t xml:space="preserve"> </w:t>
            </w:r>
            <w:proofErr w:type="spellStart"/>
            <w:r w:rsidR="00DA6AD0" w:rsidRPr="00DA6AD0">
              <w:rPr>
                <w:sz w:val="22"/>
                <w:szCs w:val="22"/>
              </w:rPr>
              <w:t>Аккайынского</w:t>
            </w:r>
            <w:proofErr w:type="spellEnd"/>
            <w:r w:rsidR="00DA6AD0" w:rsidRPr="00DA6AD0">
              <w:rPr>
                <w:sz w:val="22"/>
                <w:szCs w:val="22"/>
              </w:rPr>
              <w:t xml:space="preserve"> района</w:t>
            </w:r>
            <w:r w:rsidR="00DA6AD0" w:rsidRPr="00DA6AD0">
              <w:rPr>
                <w:sz w:val="22"/>
                <w:szCs w:val="22"/>
                <w:lang w:val="kk-KZ"/>
              </w:rPr>
              <w:t xml:space="preserve"> </w:t>
            </w:r>
            <w:r w:rsidR="00DA6AD0" w:rsidRPr="00DA6AD0">
              <w:rPr>
                <w:sz w:val="22"/>
                <w:szCs w:val="22"/>
              </w:rPr>
              <w:t xml:space="preserve">Северо-Казахстанской области  от 8 января 2021 года № 44-21«Об утверждении бюджета Ивановского сельского округа </w:t>
            </w:r>
            <w:proofErr w:type="spellStart"/>
            <w:r w:rsidR="00DA6AD0" w:rsidRPr="00DA6AD0">
              <w:rPr>
                <w:sz w:val="22"/>
                <w:szCs w:val="22"/>
              </w:rPr>
              <w:t>Аккайынского</w:t>
            </w:r>
            <w:proofErr w:type="spellEnd"/>
            <w:r w:rsidR="00DA6AD0" w:rsidRPr="00DA6AD0">
              <w:rPr>
                <w:sz w:val="22"/>
                <w:szCs w:val="22"/>
              </w:rPr>
              <w:t xml:space="preserve"> района на 2021-2023 годы»</w:t>
            </w:r>
            <w:r w:rsidR="00F34183">
              <w:rPr>
                <w:sz w:val="22"/>
                <w:szCs w:val="22"/>
                <w:lang w:val="kk-KZ"/>
              </w:rPr>
              <w:t>.</w:t>
            </w:r>
          </w:p>
        </w:tc>
      </w:tr>
      <w:tr w:rsidR="00F563EC" w:rsidTr="00705DF8">
        <w:tc>
          <w:tcPr>
            <w:tcW w:w="188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Описание (обоснование) бюджетной программы</w:t>
            </w:r>
          </w:p>
        </w:tc>
        <w:tc>
          <w:tcPr>
            <w:tcW w:w="7867"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both"/>
            </w:pPr>
            <w:r>
              <w:rPr>
                <w:sz w:val="22"/>
                <w:szCs w:val="22"/>
              </w:rPr>
              <w:t xml:space="preserve">1.Обеспечение функционирования аппарата </w:t>
            </w:r>
            <w:proofErr w:type="spellStart"/>
            <w:r>
              <w:rPr>
                <w:sz w:val="22"/>
                <w:szCs w:val="22"/>
              </w:rPr>
              <w:t>акима</w:t>
            </w:r>
            <w:proofErr w:type="spellEnd"/>
            <w:r>
              <w:rPr>
                <w:sz w:val="22"/>
                <w:szCs w:val="22"/>
              </w:rPr>
              <w:t xml:space="preserve"> сельского округа.</w:t>
            </w:r>
          </w:p>
          <w:p w:rsidR="00F563EC" w:rsidRDefault="00C139B7">
            <w:pPr>
              <w:jc w:val="both"/>
            </w:pPr>
            <w:r>
              <w:rPr>
                <w:sz w:val="22"/>
                <w:szCs w:val="22"/>
              </w:rPr>
              <w:t xml:space="preserve">2.Осуществление </w:t>
            </w:r>
            <w:proofErr w:type="spellStart"/>
            <w:r>
              <w:rPr>
                <w:sz w:val="22"/>
                <w:szCs w:val="22"/>
              </w:rPr>
              <w:t>похозяйственного</w:t>
            </w:r>
            <w:proofErr w:type="spellEnd"/>
            <w:r>
              <w:rPr>
                <w:sz w:val="22"/>
                <w:szCs w:val="22"/>
              </w:rPr>
              <w:t xml:space="preserve"> учета.</w:t>
            </w:r>
          </w:p>
          <w:p w:rsidR="00F563EC" w:rsidRDefault="00C139B7">
            <w:pPr>
              <w:jc w:val="both"/>
            </w:pPr>
            <w:r>
              <w:rPr>
                <w:sz w:val="22"/>
                <w:szCs w:val="22"/>
              </w:rPr>
              <w:t>3.Обеспечение деятельности по записи актов гражданского состояния.</w:t>
            </w:r>
          </w:p>
          <w:p w:rsidR="00F563EC" w:rsidRDefault="00C139B7">
            <w:pPr>
              <w:jc w:val="both"/>
            </w:pPr>
            <w:r>
              <w:rPr>
                <w:sz w:val="22"/>
                <w:szCs w:val="22"/>
              </w:rPr>
              <w:t>4.В пределах своей компетенции обеспечение законодательства по вопросам воинской обязанности.</w:t>
            </w:r>
          </w:p>
          <w:p w:rsidR="00F563EC" w:rsidRDefault="00C139B7">
            <w:pPr>
              <w:jc w:val="both"/>
            </w:pPr>
            <w:r>
              <w:rPr>
                <w:sz w:val="22"/>
                <w:szCs w:val="22"/>
              </w:rPr>
              <w:t xml:space="preserve">5.Другие полномочия </w:t>
            </w:r>
            <w:proofErr w:type="gramStart"/>
            <w:r>
              <w:rPr>
                <w:sz w:val="22"/>
                <w:szCs w:val="22"/>
              </w:rPr>
              <w:t>согласно пункта</w:t>
            </w:r>
            <w:proofErr w:type="gramEnd"/>
            <w:r>
              <w:rPr>
                <w:sz w:val="22"/>
                <w:szCs w:val="22"/>
              </w:rPr>
              <w:t xml:space="preserve"> 2 статьи 35 Закон Республики Казахстан от 23 января 2001 года № 148 «О местном государственном управлении  и самоуправлении в Республике Казахстан».</w:t>
            </w:r>
          </w:p>
          <w:p w:rsidR="00F563EC" w:rsidRDefault="00C139B7">
            <w:pPr>
              <w:jc w:val="both"/>
            </w:pPr>
            <w:r>
              <w:rPr>
                <w:sz w:val="22"/>
                <w:szCs w:val="22"/>
              </w:rPr>
              <w:t xml:space="preserve">Содержание аппарата </w:t>
            </w:r>
            <w:proofErr w:type="spellStart"/>
            <w:r>
              <w:rPr>
                <w:sz w:val="22"/>
                <w:szCs w:val="22"/>
              </w:rPr>
              <w:t>акима</w:t>
            </w:r>
            <w:proofErr w:type="spellEnd"/>
            <w:r>
              <w:rPr>
                <w:sz w:val="22"/>
                <w:szCs w:val="22"/>
              </w:rPr>
              <w:t xml:space="preserve"> Ивановского сельского округа,  в том числе</w:t>
            </w:r>
          </w:p>
          <w:p w:rsidR="00F563EC" w:rsidRPr="00E96AB2" w:rsidRDefault="00C139B7">
            <w:pPr>
              <w:jc w:val="both"/>
              <w:rPr>
                <w:lang w:val="kk-KZ"/>
              </w:rPr>
            </w:pPr>
            <w:r>
              <w:rPr>
                <w:sz w:val="22"/>
                <w:szCs w:val="22"/>
              </w:rPr>
              <w:t xml:space="preserve">выплата заработной платы, перечисление налогов, приобретение канцтоваров и  расходных материалов для оргтехники, подписка на периодическую печать, </w:t>
            </w:r>
            <w:r>
              <w:rPr>
                <w:sz w:val="22"/>
                <w:szCs w:val="22"/>
              </w:rPr>
              <w:lastRenderedPageBreak/>
              <w:t>оплата коммунальных услуг и услуг связи, техническое обслуживание и ремонт оборудования и других основных средств</w:t>
            </w:r>
            <w:r w:rsidR="00E96AB2">
              <w:rPr>
                <w:sz w:val="22"/>
                <w:szCs w:val="22"/>
                <w:lang w:val="kk-KZ"/>
              </w:rPr>
              <w:t>, оплата прочих услуг и работ.</w:t>
            </w:r>
          </w:p>
        </w:tc>
      </w:tr>
      <w:tr w:rsidR="00F563EC" w:rsidTr="00705DF8">
        <w:tc>
          <w:tcPr>
            <w:tcW w:w="188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pPr>
              <w:rPr>
                <w:u w:val="single"/>
              </w:rPr>
            </w:pPr>
          </w:p>
          <w:p w:rsidR="00F563EC" w:rsidRDefault="00F563EC"/>
          <w:p w:rsidR="00F563EC" w:rsidRDefault="00C139B7">
            <w:r>
              <w:rPr>
                <w:sz w:val="22"/>
                <w:szCs w:val="22"/>
              </w:rPr>
              <w:t>Вид бюджетной программы</w:t>
            </w:r>
          </w:p>
        </w:tc>
        <w:tc>
          <w:tcPr>
            <w:tcW w:w="2764"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в зависимости от уровня государственного управления</w:t>
            </w:r>
          </w:p>
        </w:tc>
        <w:tc>
          <w:tcPr>
            <w:tcW w:w="510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452901" w:rsidRDefault="000E6A21" w:rsidP="00452901">
            <w:pPr>
              <w:rPr>
                <w:sz w:val="22"/>
              </w:rPr>
            </w:pPr>
            <w:r w:rsidRPr="000E6A21">
              <w:rPr>
                <w:color w:val="000000"/>
                <w:sz w:val="22"/>
                <w:szCs w:val="22"/>
              </w:rPr>
              <w:t>бюджетные программы города районного значения, села, поселка, сельского округа</w:t>
            </w:r>
            <w:r w:rsidR="00452901" w:rsidRPr="00452901">
              <w:rPr>
                <w:color w:val="000000"/>
                <w:sz w:val="22"/>
                <w:szCs w:val="22"/>
              </w:rPr>
              <w:t xml:space="preserve"> </w:t>
            </w:r>
          </w:p>
        </w:tc>
      </w:tr>
      <w:tr w:rsidR="00F563EC" w:rsidTr="00705DF8">
        <w:tc>
          <w:tcPr>
            <w:tcW w:w="188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pPr>
              <w:rPr>
                <w:u w:val="single"/>
              </w:rPr>
            </w:pPr>
          </w:p>
        </w:tc>
        <w:tc>
          <w:tcPr>
            <w:tcW w:w="2764"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в зависимости от содержания</w:t>
            </w:r>
          </w:p>
        </w:tc>
        <w:tc>
          <w:tcPr>
            <w:tcW w:w="510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осуществление государственных функций, полномочий и оказание вытекающих из них государственных услуг</w:t>
            </w:r>
          </w:p>
        </w:tc>
      </w:tr>
      <w:tr w:rsidR="00F563EC" w:rsidTr="00705DF8">
        <w:tc>
          <w:tcPr>
            <w:tcW w:w="188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pPr>
              <w:rPr>
                <w:u w:val="single"/>
              </w:rPr>
            </w:pPr>
          </w:p>
        </w:tc>
        <w:tc>
          <w:tcPr>
            <w:tcW w:w="2764"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в зависимости от способа реализации</w:t>
            </w:r>
          </w:p>
        </w:tc>
        <w:tc>
          <w:tcPr>
            <w:tcW w:w="510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индивидуальная</w:t>
            </w:r>
          </w:p>
        </w:tc>
      </w:tr>
      <w:tr w:rsidR="00F563EC" w:rsidTr="00705DF8">
        <w:trPr>
          <w:trHeight w:val="380"/>
        </w:trPr>
        <w:tc>
          <w:tcPr>
            <w:tcW w:w="188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pPr>
              <w:rPr>
                <w:u w:val="single"/>
              </w:rPr>
            </w:pPr>
          </w:p>
        </w:tc>
        <w:tc>
          <w:tcPr>
            <w:tcW w:w="2764"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roofErr w:type="gramStart"/>
            <w:r>
              <w:rPr>
                <w:sz w:val="22"/>
                <w:szCs w:val="22"/>
              </w:rPr>
              <w:t>текущая</w:t>
            </w:r>
            <w:proofErr w:type="gramEnd"/>
            <w:r>
              <w:rPr>
                <w:sz w:val="22"/>
                <w:szCs w:val="22"/>
              </w:rPr>
              <w:t>/развитие</w:t>
            </w:r>
          </w:p>
        </w:tc>
        <w:tc>
          <w:tcPr>
            <w:tcW w:w="510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Текущая</w:t>
            </w:r>
          </w:p>
          <w:p w:rsidR="00F563EC" w:rsidRDefault="00F563EC"/>
        </w:tc>
      </w:tr>
      <w:tr w:rsidR="00F563EC" w:rsidTr="00705DF8">
        <w:tc>
          <w:tcPr>
            <w:tcW w:w="188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Цель бюджетной программы</w:t>
            </w:r>
          </w:p>
        </w:tc>
        <w:tc>
          <w:tcPr>
            <w:tcW w:w="7867"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ind w:left="261"/>
            </w:pPr>
            <w:r>
              <w:rPr>
                <w:sz w:val="22"/>
                <w:szCs w:val="22"/>
              </w:rPr>
              <w:t xml:space="preserve">Материально-техническое,  организационное,  документационное обеспечение деятельности </w:t>
            </w:r>
            <w:proofErr w:type="spellStart"/>
            <w:r>
              <w:rPr>
                <w:sz w:val="22"/>
                <w:szCs w:val="22"/>
              </w:rPr>
              <w:t>акима</w:t>
            </w:r>
            <w:proofErr w:type="spellEnd"/>
            <w:r>
              <w:rPr>
                <w:sz w:val="22"/>
                <w:szCs w:val="22"/>
              </w:rPr>
              <w:t xml:space="preserve"> сельского округа.  </w:t>
            </w:r>
          </w:p>
        </w:tc>
      </w:tr>
      <w:tr w:rsidR="00F563EC" w:rsidTr="00705DF8">
        <w:trPr>
          <w:trHeight w:val="979"/>
        </w:trPr>
        <w:tc>
          <w:tcPr>
            <w:tcW w:w="188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Задачи бюджетной программы</w:t>
            </w:r>
          </w:p>
        </w:tc>
        <w:tc>
          <w:tcPr>
            <w:tcW w:w="7867"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both"/>
            </w:pPr>
            <w:r>
              <w:rPr>
                <w:sz w:val="22"/>
                <w:szCs w:val="22"/>
              </w:rPr>
              <w:t>-к</w:t>
            </w:r>
            <w:r>
              <w:rPr>
                <w:sz w:val="22"/>
                <w:szCs w:val="22"/>
                <w:lang w:val="kk-KZ"/>
              </w:rPr>
              <w:t>ачественная и своевременная</w:t>
            </w:r>
            <w:r>
              <w:rPr>
                <w:sz w:val="22"/>
                <w:szCs w:val="22"/>
              </w:rPr>
              <w:t xml:space="preserve"> информационно-аналитическая поддержка, организационно-правовое и материально-техническое обеспечение деятельности </w:t>
            </w:r>
            <w:proofErr w:type="spellStart"/>
            <w:r>
              <w:rPr>
                <w:sz w:val="22"/>
                <w:szCs w:val="22"/>
              </w:rPr>
              <w:t>акима</w:t>
            </w:r>
            <w:proofErr w:type="spellEnd"/>
            <w:r>
              <w:rPr>
                <w:sz w:val="22"/>
                <w:szCs w:val="22"/>
              </w:rPr>
              <w:t>.</w:t>
            </w:r>
          </w:p>
          <w:p w:rsidR="00F563EC" w:rsidRDefault="00C139B7">
            <w:pPr>
              <w:jc w:val="both"/>
              <w:rPr>
                <w:lang w:val="kk-KZ"/>
              </w:rPr>
            </w:pPr>
            <w:r>
              <w:rPr>
                <w:b/>
                <w:sz w:val="22"/>
                <w:szCs w:val="22"/>
                <w:lang w:val="kk-KZ"/>
              </w:rPr>
              <w:t xml:space="preserve">- </w:t>
            </w:r>
            <w:r>
              <w:rPr>
                <w:sz w:val="22"/>
                <w:szCs w:val="22"/>
                <w:lang w:val="kk-KZ"/>
              </w:rPr>
              <w:t>с</w:t>
            </w:r>
            <w:proofErr w:type="spellStart"/>
            <w:r>
              <w:rPr>
                <w:sz w:val="22"/>
                <w:szCs w:val="22"/>
              </w:rPr>
              <w:t>истемное</w:t>
            </w:r>
            <w:proofErr w:type="spellEnd"/>
            <w:r>
              <w:rPr>
                <w:sz w:val="22"/>
                <w:szCs w:val="22"/>
              </w:rPr>
              <w:t xml:space="preserve"> и качественное регулирование вопросов обеспечения деятельности </w:t>
            </w:r>
            <w:proofErr w:type="spellStart"/>
            <w:r>
              <w:rPr>
                <w:sz w:val="22"/>
                <w:szCs w:val="22"/>
              </w:rPr>
              <w:t>акима</w:t>
            </w:r>
            <w:proofErr w:type="spellEnd"/>
            <w:r>
              <w:rPr>
                <w:sz w:val="22"/>
                <w:szCs w:val="22"/>
              </w:rPr>
              <w:t xml:space="preserve"> и обеспечения доступной информационно-телекоммуникационной инфраструктуры</w:t>
            </w:r>
            <w:r>
              <w:rPr>
                <w:sz w:val="22"/>
                <w:szCs w:val="22"/>
                <w:lang w:val="kk-KZ"/>
              </w:rPr>
              <w:t xml:space="preserve"> электронного акимата.</w:t>
            </w:r>
          </w:p>
          <w:p w:rsidR="00F563EC" w:rsidRDefault="00C139B7">
            <w:r>
              <w:rPr>
                <w:sz w:val="22"/>
                <w:szCs w:val="22"/>
              </w:rPr>
              <w:t xml:space="preserve">Своевременное и полное информирование </w:t>
            </w:r>
            <w:proofErr w:type="spellStart"/>
            <w:r>
              <w:rPr>
                <w:sz w:val="22"/>
                <w:szCs w:val="22"/>
              </w:rPr>
              <w:t>акима</w:t>
            </w:r>
            <w:proofErr w:type="spellEnd"/>
            <w:r>
              <w:rPr>
                <w:sz w:val="22"/>
                <w:szCs w:val="22"/>
              </w:rPr>
              <w:t xml:space="preserve"> сельского округа о положении дел в округе и за его пределами;</w:t>
            </w:r>
          </w:p>
          <w:p w:rsidR="00F563EC" w:rsidRDefault="00C139B7">
            <w:r>
              <w:rPr>
                <w:sz w:val="22"/>
                <w:szCs w:val="22"/>
              </w:rPr>
              <w:t xml:space="preserve">безусловное, исчерпывающее и своевременное выполнение решений </w:t>
            </w:r>
            <w:proofErr w:type="spellStart"/>
            <w:r>
              <w:rPr>
                <w:sz w:val="22"/>
                <w:szCs w:val="22"/>
              </w:rPr>
              <w:t>акима</w:t>
            </w:r>
            <w:proofErr w:type="spellEnd"/>
            <w:r>
              <w:rPr>
                <w:sz w:val="22"/>
                <w:szCs w:val="22"/>
              </w:rPr>
              <w:t xml:space="preserve"> округа;</w:t>
            </w:r>
          </w:p>
          <w:p w:rsidR="00F563EC" w:rsidRDefault="00C139B7">
            <w:proofErr w:type="gramStart"/>
            <w:r>
              <w:rPr>
                <w:sz w:val="22"/>
                <w:szCs w:val="22"/>
              </w:rPr>
              <w:t>контроль за</w:t>
            </w:r>
            <w:proofErr w:type="gramEnd"/>
            <w:r>
              <w:rPr>
                <w:sz w:val="22"/>
                <w:szCs w:val="22"/>
              </w:rPr>
              <w:t xml:space="preserve"> исполнением законодательных актов, актов Президента, Правительства РК, решений исполнительных органов области, района, а также решений и распоряжений </w:t>
            </w:r>
            <w:proofErr w:type="spellStart"/>
            <w:r>
              <w:rPr>
                <w:sz w:val="22"/>
                <w:szCs w:val="22"/>
              </w:rPr>
              <w:t>акима</w:t>
            </w:r>
            <w:proofErr w:type="spellEnd"/>
            <w:r>
              <w:rPr>
                <w:sz w:val="22"/>
                <w:szCs w:val="22"/>
              </w:rPr>
              <w:t xml:space="preserve"> района и </w:t>
            </w:r>
            <w:proofErr w:type="spellStart"/>
            <w:r>
              <w:rPr>
                <w:sz w:val="22"/>
                <w:szCs w:val="22"/>
              </w:rPr>
              <w:t>акима</w:t>
            </w:r>
            <w:proofErr w:type="spellEnd"/>
            <w:r>
              <w:rPr>
                <w:sz w:val="22"/>
                <w:szCs w:val="22"/>
              </w:rPr>
              <w:t xml:space="preserve"> округа</w:t>
            </w:r>
          </w:p>
        </w:tc>
      </w:tr>
      <w:tr w:rsidR="00F563EC" w:rsidTr="00705DF8">
        <w:tc>
          <w:tcPr>
            <w:tcW w:w="4644" w:type="dxa"/>
            <w:gridSpan w:val="5"/>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Мероприятия по реализации программы</w:t>
            </w:r>
          </w:p>
        </w:tc>
        <w:tc>
          <w:tcPr>
            <w:tcW w:w="510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срок реализации в плановом периоде</w:t>
            </w:r>
          </w:p>
        </w:tc>
      </w:tr>
      <w:tr w:rsidR="00F563EC" w:rsidTr="00705DF8">
        <w:tc>
          <w:tcPr>
            <w:tcW w:w="4644" w:type="dxa"/>
            <w:gridSpan w:val="5"/>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pPr>
              <w:rPr>
                <w:u w:val="single"/>
              </w:rPr>
            </w:pP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sidP="005A40C1">
            <w:r>
              <w:rPr>
                <w:sz w:val="22"/>
                <w:szCs w:val="22"/>
              </w:rPr>
              <w:t>20</w:t>
            </w:r>
            <w:r w:rsidR="00A457B4">
              <w:rPr>
                <w:sz w:val="22"/>
                <w:szCs w:val="22"/>
              </w:rPr>
              <w:t>2</w:t>
            </w:r>
            <w:r w:rsidR="005A40C1">
              <w:rPr>
                <w:sz w:val="22"/>
                <w:szCs w:val="22"/>
              </w:rPr>
              <w:t>1</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sidP="005A40C1">
            <w:r>
              <w:rPr>
                <w:sz w:val="22"/>
                <w:szCs w:val="22"/>
              </w:rPr>
              <w:t>202</w:t>
            </w:r>
            <w:r w:rsidR="005A40C1">
              <w:rPr>
                <w:sz w:val="22"/>
                <w:szCs w:val="22"/>
              </w:rPr>
              <w:t>2</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sidP="005A40C1">
            <w:r>
              <w:rPr>
                <w:sz w:val="22"/>
                <w:szCs w:val="22"/>
              </w:rPr>
              <w:t>202</w:t>
            </w:r>
            <w:r w:rsidR="005A40C1">
              <w:rPr>
                <w:sz w:val="22"/>
                <w:szCs w:val="22"/>
              </w:rPr>
              <w:t>3</w:t>
            </w:r>
          </w:p>
        </w:tc>
      </w:tr>
      <w:tr w:rsidR="00F563EC" w:rsidTr="00705DF8">
        <w:tc>
          <w:tcPr>
            <w:tcW w:w="464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1</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2</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3</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4</w:t>
            </w:r>
          </w:p>
        </w:tc>
      </w:tr>
      <w:tr w:rsidR="00F563EC" w:rsidTr="00705DF8">
        <w:tc>
          <w:tcPr>
            <w:tcW w:w="464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 Проведение личных приемов</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В течение года </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В течение года </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В течение года </w:t>
            </w:r>
          </w:p>
        </w:tc>
      </w:tr>
      <w:tr w:rsidR="00F563EC" w:rsidTr="00705DF8">
        <w:tc>
          <w:tcPr>
            <w:tcW w:w="464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 Рассмотрение обращений, заявлений, жалоб граждан</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ежемесячно</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ежемесячно</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ежемесячно</w:t>
            </w:r>
          </w:p>
        </w:tc>
      </w:tr>
      <w:tr w:rsidR="00F563EC" w:rsidTr="00705DF8">
        <w:trPr>
          <w:trHeight w:val="390"/>
        </w:trPr>
        <w:tc>
          <w:tcPr>
            <w:tcW w:w="464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2.Функционирование виртуального интернет-сайта</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В течение года </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В течение года </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В течение года </w:t>
            </w:r>
          </w:p>
        </w:tc>
      </w:tr>
      <w:tr w:rsidR="00F563EC" w:rsidTr="00705DF8">
        <w:trPr>
          <w:trHeight w:val="390"/>
        </w:trPr>
        <w:tc>
          <w:tcPr>
            <w:tcW w:w="464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3.Соблюдение законодательства о государственной службе</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постоянно</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постоянно</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постоянно</w:t>
            </w:r>
          </w:p>
        </w:tc>
      </w:tr>
      <w:tr w:rsidR="00F563EC" w:rsidTr="00705DF8">
        <w:trPr>
          <w:trHeight w:val="525"/>
        </w:trPr>
        <w:tc>
          <w:tcPr>
            <w:tcW w:w="464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4. Обеспечение равных прав и равных возможностей мужчин и женщин во всех сферах государственной и общественной жизни</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В течение года </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В течение года </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В течение года </w:t>
            </w:r>
          </w:p>
        </w:tc>
      </w:tr>
      <w:tr w:rsidR="00F563EC" w:rsidTr="00705DF8">
        <w:trPr>
          <w:trHeight w:val="525"/>
        </w:trPr>
        <w:tc>
          <w:tcPr>
            <w:tcW w:w="464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5.Повышение квалификации госслужащих</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В течение года</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В течение года</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В течение года</w:t>
            </w:r>
          </w:p>
        </w:tc>
      </w:tr>
      <w:tr w:rsidR="00F563EC" w:rsidTr="00705DF8">
        <w:trPr>
          <w:trHeight w:val="525"/>
        </w:trPr>
        <w:tc>
          <w:tcPr>
            <w:tcW w:w="4644"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b/>
              </w:rPr>
            </w:pPr>
            <w:r>
              <w:rPr>
                <w:sz w:val="22"/>
                <w:szCs w:val="22"/>
              </w:rPr>
              <w:t>6. Увеличение охвата населения</w:t>
            </w:r>
            <w:r>
              <w:rPr>
                <w:b/>
                <w:sz w:val="22"/>
                <w:szCs w:val="22"/>
              </w:rPr>
              <w:t xml:space="preserve"> </w:t>
            </w:r>
            <w:r>
              <w:rPr>
                <w:sz w:val="22"/>
                <w:szCs w:val="22"/>
              </w:rPr>
              <w:t>информационно-пропагандистской</w:t>
            </w:r>
            <w:r>
              <w:rPr>
                <w:b/>
                <w:sz w:val="22"/>
                <w:szCs w:val="22"/>
              </w:rPr>
              <w:t xml:space="preserve"> </w:t>
            </w:r>
            <w:r>
              <w:rPr>
                <w:sz w:val="22"/>
                <w:szCs w:val="22"/>
              </w:rPr>
              <w:t>работой для повышения правовой</w:t>
            </w:r>
          </w:p>
          <w:p w:rsidR="00F563EC" w:rsidRPr="00C139B7" w:rsidRDefault="00C139B7">
            <w:pPr>
              <w:rPr>
                <w:sz w:val="22"/>
              </w:rPr>
            </w:pPr>
            <w:r>
              <w:rPr>
                <w:sz w:val="22"/>
                <w:szCs w:val="22"/>
              </w:rPr>
              <w:t>грамотности, в том числе формирования в обществе нетерпимого отношения к коррупции</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В течение года</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В течение года</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В течение года</w:t>
            </w:r>
          </w:p>
        </w:tc>
      </w:tr>
      <w:tr w:rsidR="00F563EC" w:rsidTr="00705DF8">
        <w:trPr>
          <w:trHeight w:val="390"/>
        </w:trPr>
        <w:tc>
          <w:tcPr>
            <w:tcW w:w="1913"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b/>
              </w:rPr>
            </w:pPr>
            <w:r>
              <w:rPr>
                <w:b/>
                <w:sz w:val="22"/>
                <w:szCs w:val="22"/>
              </w:rPr>
              <w:t>Наименование показателей бюджетной программы</w:t>
            </w:r>
          </w:p>
        </w:tc>
        <w:tc>
          <w:tcPr>
            <w:tcW w:w="97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rPr>
              <w:t>ед.</w:t>
            </w:r>
          </w:p>
          <w:p w:rsidR="00F563EC" w:rsidRDefault="00C139B7">
            <w:proofErr w:type="spellStart"/>
            <w:r>
              <w:rPr>
                <w:sz w:val="22"/>
                <w:szCs w:val="22"/>
              </w:rPr>
              <w:t>изм</w:t>
            </w:r>
            <w:proofErr w:type="spellEnd"/>
          </w:p>
        </w:tc>
        <w:tc>
          <w:tcPr>
            <w:tcW w:w="77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Отчет</w:t>
            </w:r>
          </w:p>
          <w:p w:rsidR="00F563EC" w:rsidRDefault="00C139B7">
            <w:proofErr w:type="spellStart"/>
            <w:r>
              <w:rPr>
                <w:sz w:val="22"/>
                <w:szCs w:val="22"/>
              </w:rPr>
              <w:t>ный</w:t>
            </w:r>
            <w:proofErr w:type="spellEnd"/>
          </w:p>
          <w:p w:rsidR="00F563EC" w:rsidRDefault="00C139B7">
            <w:r>
              <w:rPr>
                <w:sz w:val="22"/>
                <w:szCs w:val="22"/>
              </w:rPr>
              <w:t>год</w:t>
            </w:r>
          </w:p>
        </w:tc>
        <w:tc>
          <w:tcPr>
            <w:tcW w:w="98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план</w:t>
            </w:r>
          </w:p>
          <w:p w:rsidR="00F563EC" w:rsidRDefault="00C139B7">
            <w:proofErr w:type="spellStart"/>
            <w:r>
              <w:rPr>
                <w:sz w:val="22"/>
                <w:szCs w:val="22"/>
              </w:rPr>
              <w:t>текуще</w:t>
            </w:r>
            <w:proofErr w:type="spellEnd"/>
          </w:p>
          <w:p w:rsidR="00F563EC" w:rsidRDefault="00C139B7">
            <w:r>
              <w:rPr>
                <w:sz w:val="22"/>
                <w:szCs w:val="22"/>
              </w:rPr>
              <w:t>го</w:t>
            </w:r>
          </w:p>
          <w:p w:rsidR="00F563EC" w:rsidRDefault="00C139B7">
            <w:r>
              <w:rPr>
                <w:sz w:val="22"/>
                <w:szCs w:val="22"/>
              </w:rPr>
              <w:t>года</w:t>
            </w:r>
          </w:p>
        </w:tc>
        <w:tc>
          <w:tcPr>
            <w:tcW w:w="510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плановый период</w:t>
            </w:r>
          </w:p>
        </w:tc>
      </w:tr>
      <w:tr w:rsidR="00F563EC" w:rsidTr="00705DF8">
        <w:trPr>
          <w:trHeight w:val="300"/>
        </w:trPr>
        <w:tc>
          <w:tcPr>
            <w:tcW w:w="1913"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97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77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989"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sidP="005A40C1">
            <w:r>
              <w:rPr>
                <w:sz w:val="22"/>
                <w:szCs w:val="22"/>
              </w:rPr>
              <w:t>20</w:t>
            </w:r>
            <w:r w:rsidR="00A457B4">
              <w:rPr>
                <w:sz w:val="22"/>
                <w:szCs w:val="22"/>
              </w:rPr>
              <w:t>2</w:t>
            </w:r>
            <w:r w:rsidR="005A40C1">
              <w:rPr>
                <w:sz w:val="22"/>
                <w:szCs w:val="22"/>
              </w:rPr>
              <w:t>1</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sidP="005A40C1">
            <w:r>
              <w:rPr>
                <w:sz w:val="22"/>
                <w:szCs w:val="22"/>
              </w:rPr>
              <w:t>202</w:t>
            </w:r>
            <w:r w:rsidR="005A40C1">
              <w:rPr>
                <w:sz w:val="22"/>
                <w:szCs w:val="22"/>
              </w:rPr>
              <w:t>2</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sidP="005A40C1">
            <w:r>
              <w:rPr>
                <w:sz w:val="22"/>
                <w:szCs w:val="22"/>
              </w:rPr>
              <w:t>202</w:t>
            </w:r>
            <w:r w:rsidR="005A40C1">
              <w:rPr>
                <w:sz w:val="22"/>
                <w:szCs w:val="22"/>
              </w:rPr>
              <w:t>3</w:t>
            </w:r>
          </w:p>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1</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2</w:t>
            </w:r>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3</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4</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5</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6</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center"/>
            </w:pPr>
            <w:r>
              <w:rPr>
                <w:sz w:val="22"/>
                <w:szCs w:val="22"/>
              </w:rPr>
              <w:t>7</w:t>
            </w:r>
          </w:p>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b/>
              </w:rPr>
            </w:pPr>
            <w:r>
              <w:rPr>
                <w:b/>
                <w:sz w:val="22"/>
                <w:szCs w:val="22"/>
              </w:rPr>
              <w:t>Показатели прямого результата</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7F55CC">
            <w:r>
              <w:rPr>
                <w:sz w:val="22"/>
                <w:szCs w:val="22"/>
              </w:rPr>
              <w:lastRenderedPageBreak/>
              <w:t>Р</w:t>
            </w:r>
            <w:r w:rsidR="00C139B7">
              <w:rPr>
                <w:sz w:val="22"/>
                <w:szCs w:val="22"/>
              </w:rPr>
              <w:t>ассмотрение обращений, заявлений, жалоб граждан</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w:t>
            </w:r>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r>
      <w:tr w:rsidR="005A40C1"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Default="005A40C1">
            <w:r>
              <w:rPr>
                <w:sz w:val="22"/>
                <w:szCs w:val="22"/>
              </w:rPr>
              <w:t>Сбор налогов и других обязательных платежей в бюджет</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Default="005A40C1">
            <w:r>
              <w:rPr>
                <w:sz w:val="22"/>
                <w:szCs w:val="22"/>
              </w:rPr>
              <w:t>Тыс.</w:t>
            </w:r>
          </w:p>
          <w:p w:rsidR="005A40C1" w:rsidRDefault="005A40C1">
            <w:r>
              <w:rPr>
                <w:sz w:val="22"/>
                <w:szCs w:val="22"/>
              </w:rPr>
              <w:t>тенге</w:t>
            </w:r>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Default="005A40C1" w:rsidP="0084015B">
            <w:pPr>
              <w:rPr>
                <w:color w:val="000000"/>
                <w:shd w:val="clear" w:color="auto" w:fill="FFFFFF"/>
              </w:rPr>
            </w:pPr>
            <w:r>
              <w:rPr>
                <w:color w:val="000000"/>
                <w:shd w:val="clear" w:color="auto" w:fill="FFFFFF"/>
              </w:rPr>
              <w:t>1946</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Default="00A83409" w:rsidP="0084015B">
            <w:r>
              <w:rPr>
                <w:sz w:val="22"/>
                <w:szCs w:val="22"/>
                <w:lang w:val="kk-KZ"/>
              </w:rPr>
              <w:t>14</w:t>
            </w:r>
            <w:r w:rsidR="005A40C1">
              <w:rPr>
                <w:sz w:val="22"/>
                <w:szCs w:val="22"/>
              </w:rPr>
              <w:t>37</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Pr="00DA6AD0" w:rsidRDefault="00DA6AD0" w:rsidP="0084015B">
            <w:pPr>
              <w:rPr>
                <w:lang w:val="kk-KZ"/>
              </w:rPr>
            </w:pPr>
            <w:r>
              <w:rPr>
                <w:sz w:val="22"/>
                <w:szCs w:val="22"/>
                <w:lang w:val="kk-KZ"/>
              </w:rPr>
              <w:t>1743</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Pr="00DA6AD0" w:rsidRDefault="00DA6AD0" w:rsidP="0084015B">
            <w:pPr>
              <w:rPr>
                <w:lang w:val="kk-KZ"/>
              </w:rPr>
            </w:pPr>
            <w:r>
              <w:rPr>
                <w:lang w:val="kk-KZ"/>
              </w:rPr>
              <w:t>1831</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Pr="00DA6AD0" w:rsidRDefault="00DA6AD0" w:rsidP="00DA6AD0">
            <w:pPr>
              <w:rPr>
                <w:lang w:val="kk-KZ"/>
              </w:rPr>
            </w:pPr>
            <w:r>
              <w:rPr>
                <w:lang w:val="kk-KZ"/>
              </w:rPr>
              <w:t>1912</w:t>
            </w:r>
          </w:p>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Принятие решений в пределах своей компетенции</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roofErr w:type="spellStart"/>
            <w:proofErr w:type="gramStart"/>
            <w:r>
              <w:rPr>
                <w:sz w:val="22"/>
                <w:szCs w:val="22"/>
              </w:rPr>
              <w:t>К-во</w:t>
            </w:r>
            <w:proofErr w:type="spellEnd"/>
            <w:proofErr w:type="gramEnd"/>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C139B7" w:rsidRDefault="005A40C1">
            <w:pPr>
              <w:rPr>
                <w:color w:val="auto"/>
              </w:rPr>
            </w:pPr>
            <w:r>
              <w:rPr>
                <w:color w:val="auto"/>
                <w:sz w:val="22"/>
                <w:szCs w:val="22"/>
              </w:rPr>
              <w:t>3</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C139B7" w:rsidRDefault="00C139B7">
            <w:pPr>
              <w:rPr>
                <w:color w:val="auto"/>
              </w:rPr>
            </w:pPr>
            <w:r w:rsidRPr="00C139B7">
              <w:rPr>
                <w:color w:val="auto"/>
                <w:sz w:val="22"/>
                <w:szCs w:val="22"/>
              </w:rPr>
              <w:t>6</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По мере необходимости</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По мере необходимости</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По мере необходимости</w:t>
            </w:r>
          </w:p>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Оформление документов на государственном языке</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w:t>
            </w:r>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99</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99</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99</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99</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99</w:t>
            </w:r>
          </w:p>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Совершение нотариальных действий</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roofErr w:type="spellStart"/>
            <w:proofErr w:type="gramStart"/>
            <w:r>
              <w:rPr>
                <w:sz w:val="22"/>
                <w:szCs w:val="22"/>
              </w:rPr>
              <w:t>К-во</w:t>
            </w:r>
            <w:proofErr w:type="spellEnd"/>
            <w:proofErr w:type="gramEnd"/>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C139B7" w:rsidRDefault="005A40C1">
            <w:pPr>
              <w:rPr>
                <w:color w:val="auto"/>
              </w:rPr>
            </w:pPr>
            <w:r>
              <w:rPr>
                <w:color w:val="auto"/>
                <w:sz w:val="22"/>
                <w:szCs w:val="22"/>
              </w:rPr>
              <w:t>89</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C139B7" w:rsidRDefault="00C139B7">
            <w:pPr>
              <w:rPr>
                <w:color w:val="auto"/>
              </w:rPr>
            </w:pPr>
            <w:r w:rsidRPr="00C139B7">
              <w:rPr>
                <w:color w:val="auto"/>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По мере необходимости</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По мере необходимости</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По мере необходимости</w:t>
            </w:r>
          </w:p>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Ведение </w:t>
            </w:r>
            <w:proofErr w:type="spellStart"/>
            <w:r>
              <w:rPr>
                <w:sz w:val="22"/>
                <w:szCs w:val="22"/>
              </w:rPr>
              <w:t>статистическо</w:t>
            </w:r>
            <w:proofErr w:type="spellEnd"/>
          </w:p>
          <w:p w:rsidR="00F563EC" w:rsidRDefault="00C139B7">
            <w:proofErr w:type="spellStart"/>
            <w:r>
              <w:rPr>
                <w:sz w:val="22"/>
                <w:szCs w:val="22"/>
              </w:rPr>
              <w:t>похозяйственного</w:t>
            </w:r>
            <w:proofErr w:type="spellEnd"/>
            <w:r>
              <w:rPr>
                <w:sz w:val="22"/>
                <w:szCs w:val="22"/>
              </w:rPr>
              <w:t xml:space="preserve"> учета</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Раз в </w:t>
            </w:r>
            <w:proofErr w:type="spellStart"/>
            <w:r>
              <w:rPr>
                <w:sz w:val="22"/>
                <w:szCs w:val="22"/>
              </w:rPr>
              <w:t>полуго</w:t>
            </w:r>
            <w:proofErr w:type="spellEnd"/>
            <w:r>
              <w:rPr>
                <w:sz w:val="22"/>
                <w:szCs w:val="22"/>
                <w:lang w:val="kk-KZ"/>
              </w:rPr>
              <w:t>д</w:t>
            </w:r>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2 раза</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2 раза</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2 раза</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2 раза</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2 раза</w:t>
            </w:r>
          </w:p>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b/>
              </w:rPr>
            </w:pPr>
            <w:r>
              <w:rPr>
                <w:b/>
                <w:sz w:val="22"/>
                <w:szCs w:val="22"/>
              </w:rPr>
              <w:t>Показатели конечного результата</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 xml:space="preserve">Выполнение  функции по содержанию аппарата </w:t>
            </w:r>
            <w:proofErr w:type="spellStart"/>
            <w:r>
              <w:rPr>
                <w:sz w:val="22"/>
                <w:szCs w:val="22"/>
              </w:rPr>
              <w:t>акима</w:t>
            </w:r>
            <w:proofErr w:type="spellEnd"/>
            <w:r>
              <w:rPr>
                <w:sz w:val="22"/>
                <w:szCs w:val="22"/>
              </w:rPr>
              <w:t xml:space="preserve">  сельского округа</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w:t>
            </w:r>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Прохождение курсов повышения квалификации госслужащих</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roofErr w:type="spellStart"/>
            <w:proofErr w:type="gramStart"/>
            <w:r>
              <w:rPr>
                <w:sz w:val="22"/>
                <w:szCs w:val="22"/>
              </w:rPr>
              <w:t>ед</w:t>
            </w:r>
            <w:proofErr w:type="spellEnd"/>
            <w:proofErr w:type="gramEnd"/>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F34183" w:rsidRDefault="00F34183">
            <w:pPr>
              <w:jc w:val="center"/>
              <w:rPr>
                <w:sz w:val="22"/>
                <w:lang w:val="kk-KZ"/>
              </w:rPr>
            </w:pPr>
            <w:r w:rsidRPr="00F34183">
              <w:rPr>
                <w:sz w:val="22"/>
                <w:szCs w:val="22"/>
                <w:lang w:val="kk-KZ"/>
              </w:rPr>
              <w:t>2</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DA6AD0" w:rsidRDefault="00DA6AD0">
            <w:pPr>
              <w:jc w:val="center"/>
              <w:rPr>
                <w:lang w:val="kk-KZ"/>
              </w:rPr>
            </w:pPr>
            <w:r>
              <w:rPr>
                <w:sz w:val="22"/>
                <w:szCs w:val="22"/>
                <w:lang w:val="kk-KZ"/>
              </w:rPr>
              <w:t>1</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DA6AD0" w:rsidRDefault="00DA6AD0">
            <w:pPr>
              <w:jc w:val="center"/>
              <w:rPr>
                <w:lang w:val="kk-KZ"/>
              </w:rPr>
            </w:pPr>
            <w:r>
              <w:rPr>
                <w:sz w:val="22"/>
                <w:szCs w:val="22"/>
                <w:lang w:val="kk-KZ"/>
              </w:rPr>
              <w:t>1</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DA6AD0" w:rsidRDefault="00DA6AD0">
            <w:pPr>
              <w:jc w:val="center"/>
              <w:rPr>
                <w:lang w:val="kk-KZ"/>
              </w:rPr>
            </w:pPr>
            <w:r>
              <w:rPr>
                <w:sz w:val="22"/>
                <w:szCs w:val="22"/>
                <w:lang w:val="kk-KZ"/>
              </w:rPr>
              <w:t>2</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DA6AD0" w:rsidRDefault="00DA6AD0">
            <w:pPr>
              <w:jc w:val="center"/>
              <w:rPr>
                <w:lang w:val="kk-KZ"/>
              </w:rPr>
            </w:pPr>
            <w:r>
              <w:rPr>
                <w:sz w:val="22"/>
                <w:szCs w:val="22"/>
                <w:lang w:val="kk-KZ"/>
              </w:rPr>
              <w:t>1</w:t>
            </w:r>
          </w:p>
        </w:tc>
      </w:tr>
      <w:tr w:rsidR="00F563EC" w:rsidTr="00705DF8">
        <w:trPr>
          <w:trHeight w:val="264"/>
        </w:trPr>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b/>
              </w:rPr>
            </w:pPr>
            <w:r>
              <w:rPr>
                <w:b/>
                <w:sz w:val="22"/>
                <w:szCs w:val="22"/>
              </w:rPr>
              <w:t>Показатели качества</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Обеспечение выполнений мероприятий</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w:t>
            </w:r>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b/>
              </w:rPr>
            </w:pPr>
            <w:r>
              <w:rPr>
                <w:b/>
                <w:sz w:val="22"/>
                <w:szCs w:val="22"/>
              </w:rPr>
              <w:t>Показатели эффективности</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F563EC"/>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Обеспечение исполнения всех мероприятий</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w:t>
            </w:r>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Освоение бюджетных средств</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w:t>
            </w:r>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5A40C1">
            <w:r>
              <w:rPr>
                <w:sz w:val="22"/>
                <w:szCs w:val="22"/>
              </w:rPr>
              <w:t>100</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5A40C1">
            <w:r>
              <w:rPr>
                <w:sz w:val="22"/>
                <w:szCs w:val="22"/>
              </w:rPr>
              <w:t>99,9</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r>
      <w:tr w:rsidR="00F563EC"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Выполнения плана по сбору налогов</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rPr>
                <w:lang w:val="kk-KZ"/>
              </w:rPr>
            </w:pPr>
            <w:r>
              <w:rPr>
                <w:sz w:val="22"/>
                <w:szCs w:val="22"/>
                <w:lang w:val="kk-KZ"/>
              </w:rPr>
              <w:t>%</w:t>
            </w:r>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r>
              <w:rPr>
                <w:sz w:val="22"/>
                <w:szCs w:val="22"/>
              </w:rPr>
              <w:t>100</w:t>
            </w:r>
          </w:p>
        </w:tc>
      </w:tr>
      <w:tr w:rsidR="005A40C1" w:rsidTr="00705DF8">
        <w:tc>
          <w:tcPr>
            <w:tcW w:w="1913"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Default="005A40C1">
            <w:pPr>
              <w:rPr>
                <w:b/>
              </w:rPr>
            </w:pPr>
            <w:r>
              <w:rPr>
                <w:b/>
                <w:sz w:val="22"/>
                <w:szCs w:val="22"/>
              </w:rPr>
              <w:t>Объем бюджетных средств</w:t>
            </w:r>
          </w:p>
        </w:tc>
        <w:tc>
          <w:tcPr>
            <w:tcW w:w="9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Pr="00C139B7" w:rsidRDefault="005A40C1">
            <w:pPr>
              <w:rPr>
                <w:color w:val="auto"/>
              </w:rPr>
            </w:pPr>
            <w:r w:rsidRPr="00C139B7">
              <w:rPr>
                <w:color w:val="auto"/>
                <w:sz w:val="22"/>
                <w:szCs w:val="22"/>
              </w:rPr>
              <w:t>тыс.</w:t>
            </w:r>
          </w:p>
          <w:p w:rsidR="005A40C1" w:rsidRPr="00C139B7" w:rsidRDefault="005A40C1">
            <w:pPr>
              <w:rPr>
                <w:color w:val="auto"/>
              </w:rPr>
            </w:pPr>
            <w:r w:rsidRPr="00C139B7">
              <w:rPr>
                <w:color w:val="auto"/>
                <w:sz w:val="22"/>
                <w:szCs w:val="22"/>
              </w:rPr>
              <w:t>тенге</w:t>
            </w:r>
          </w:p>
        </w:tc>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Default="005A40C1" w:rsidP="0084015B">
            <w:r>
              <w:rPr>
                <w:sz w:val="22"/>
                <w:szCs w:val="22"/>
                <w:lang w:val="kk-KZ"/>
              </w:rPr>
              <w:t>14353</w:t>
            </w:r>
          </w:p>
        </w:tc>
        <w:tc>
          <w:tcPr>
            <w:tcW w:w="98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Default="00F34183" w:rsidP="0084015B">
            <w:r>
              <w:rPr>
                <w:sz w:val="22"/>
                <w:szCs w:val="22"/>
                <w:lang w:val="kk-KZ"/>
              </w:rPr>
              <w:t>13872</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Pr="00BB2522" w:rsidRDefault="00BB2522" w:rsidP="00DA6AD0">
            <w:r>
              <w:rPr>
                <w:sz w:val="22"/>
                <w:szCs w:val="22"/>
              </w:rPr>
              <w:t>19028</w:t>
            </w:r>
          </w:p>
        </w:tc>
        <w:tc>
          <w:tcPr>
            <w:tcW w:w="16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Pr="00DA6AD0" w:rsidRDefault="00DA6AD0" w:rsidP="0084015B">
            <w:pPr>
              <w:rPr>
                <w:lang w:val="kk-KZ"/>
              </w:rPr>
            </w:pPr>
            <w:r>
              <w:rPr>
                <w:lang w:val="kk-KZ"/>
              </w:rPr>
              <w:t>14727</w:t>
            </w:r>
          </w:p>
        </w:tc>
        <w:tc>
          <w:tcPr>
            <w:tcW w:w="178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A40C1" w:rsidRPr="00DA6AD0" w:rsidRDefault="00DA6AD0" w:rsidP="00B9125D">
            <w:pPr>
              <w:rPr>
                <w:color w:val="auto"/>
                <w:lang w:val="kk-KZ"/>
              </w:rPr>
            </w:pPr>
            <w:r>
              <w:rPr>
                <w:color w:val="auto"/>
                <w:lang w:val="kk-KZ"/>
              </w:rPr>
              <w:t>14866</w:t>
            </w:r>
          </w:p>
        </w:tc>
      </w:tr>
    </w:tbl>
    <w:p w:rsidR="007B566C" w:rsidRDefault="00C139B7" w:rsidP="00F34183">
      <w:pPr>
        <w:pStyle w:val="aa"/>
        <w:rPr>
          <w:b/>
          <w:lang w:val="kk-KZ"/>
        </w:rPr>
      </w:pPr>
      <w:r>
        <w:rPr>
          <w:b/>
          <w:lang w:val="kk-KZ"/>
        </w:rPr>
        <w:t xml:space="preserve">                                                                                               </w:t>
      </w:r>
      <w:r w:rsidR="00F34183">
        <w:rPr>
          <w:b/>
          <w:lang w:val="kk-KZ"/>
        </w:rPr>
        <w:t xml:space="preserve">                          </w:t>
      </w:r>
    </w:p>
    <w:p w:rsidR="00F563EC" w:rsidRDefault="007B566C" w:rsidP="00F34183">
      <w:pPr>
        <w:pStyle w:val="aa"/>
        <w:rPr>
          <w:lang w:val="kk-KZ"/>
        </w:rPr>
      </w:pPr>
      <w:r>
        <w:rPr>
          <w:b/>
          <w:lang w:val="kk-KZ"/>
        </w:rPr>
        <w:lastRenderedPageBreak/>
        <w:t xml:space="preserve">                                                                                                                              </w:t>
      </w:r>
      <w:r w:rsidR="00F34183">
        <w:rPr>
          <w:b/>
          <w:lang w:val="kk-KZ"/>
        </w:rPr>
        <w:t xml:space="preserve"> </w:t>
      </w:r>
      <w:r w:rsidR="00C139B7">
        <w:rPr>
          <w:b/>
          <w:lang w:val="kk-KZ"/>
        </w:rPr>
        <w:t xml:space="preserve"> </w:t>
      </w:r>
      <w:r w:rsidR="00C139B7">
        <w:rPr>
          <w:lang w:val="kk-KZ"/>
        </w:rPr>
        <w:t>1- қосымша</w:t>
      </w:r>
    </w:p>
    <w:p w:rsidR="00F563EC" w:rsidRDefault="00F563EC">
      <w:pPr>
        <w:pStyle w:val="aa"/>
        <w:rPr>
          <w:b/>
          <w:lang w:val="kk-KZ"/>
        </w:rPr>
      </w:pPr>
    </w:p>
    <w:p w:rsidR="00F563EC" w:rsidRDefault="00C139B7">
      <w:pPr>
        <w:jc w:val="center"/>
        <w:rPr>
          <w:lang w:val="kk-KZ"/>
        </w:rPr>
      </w:pPr>
      <w:r>
        <w:rPr>
          <w:b/>
          <w:lang w:val="kk-KZ"/>
        </w:rPr>
        <w:t xml:space="preserve">                                                           </w:t>
      </w:r>
      <w:r w:rsidR="00F34183">
        <w:rPr>
          <w:b/>
          <w:lang w:val="kk-KZ"/>
        </w:rPr>
        <w:t xml:space="preserve">                             </w:t>
      </w:r>
      <w:r>
        <w:rPr>
          <w:b/>
          <w:lang w:val="kk-KZ"/>
        </w:rPr>
        <w:t xml:space="preserve"> </w:t>
      </w:r>
      <w:r>
        <w:rPr>
          <w:lang w:val="kk-KZ"/>
        </w:rPr>
        <w:t>Ив</w:t>
      </w:r>
      <w:r w:rsidR="00F34183">
        <w:rPr>
          <w:lang w:val="kk-KZ"/>
        </w:rPr>
        <w:t xml:space="preserve">ановка ауылдық округі әкімінің </w:t>
      </w:r>
    </w:p>
    <w:p w:rsidR="00F563EC" w:rsidRDefault="00C139B7">
      <w:pPr>
        <w:jc w:val="center"/>
        <w:rPr>
          <w:lang w:val="kk-KZ"/>
        </w:rPr>
      </w:pPr>
      <w:r>
        <w:rPr>
          <w:lang w:val="kk-KZ"/>
        </w:rPr>
        <w:t xml:space="preserve">                                                                                             ____________</w:t>
      </w:r>
      <w:r w:rsidR="00F34183">
        <w:rPr>
          <w:lang w:val="kk-KZ"/>
        </w:rPr>
        <w:t>Н.А.Журов</w:t>
      </w:r>
    </w:p>
    <w:p w:rsidR="00F563EC" w:rsidRPr="00663ECF" w:rsidRDefault="00C139B7">
      <w:pPr>
        <w:jc w:val="center"/>
        <w:rPr>
          <w:lang w:val="kk-KZ"/>
        </w:rPr>
      </w:pPr>
      <w:r>
        <w:rPr>
          <w:lang w:val="kk-KZ"/>
        </w:rPr>
        <w:t xml:space="preserve">                                                                                             20</w:t>
      </w:r>
      <w:r w:rsidR="00F34183">
        <w:rPr>
          <w:lang w:val="kk-KZ"/>
        </w:rPr>
        <w:t>21</w:t>
      </w:r>
      <w:r>
        <w:rPr>
          <w:lang w:val="kk-KZ"/>
        </w:rPr>
        <w:t xml:space="preserve"> жылғы «</w:t>
      </w:r>
      <w:r w:rsidR="007B566C">
        <w:rPr>
          <w:lang w:val="kk-KZ"/>
        </w:rPr>
        <w:t>08</w:t>
      </w:r>
      <w:r>
        <w:rPr>
          <w:lang w:val="kk-KZ"/>
        </w:rPr>
        <w:t>»</w:t>
      </w:r>
      <w:r w:rsidR="00F34183">
        <w:rPr>
          <w:lang w:val="kk-KZ"/>
        </w:rPr>
        <w:t xml:space="preserve"> қа</w:t>
      </w:r>
      <w:r w:rsidR="007B566C">
        <w:rPr>
          <w:lang w:val="kk-KZ"/>
        </w:rPr>
        <w:t>раша</w:t>
      </w:r>
      <w:r w:rsidR="00F34183">
        <w:rPr>
          <w:lang w:val="kk-KZ"/>
        </w:rPr>
        <w:t>дағы</w:t>
      </w:r>
    </w:p>
    <w:p w:rsidR="00F563EC" w:rsidRDefault="00C139B7">
      <w:pPr>
        <w:jc w:val="center"/>
        <w:rPr>
          <w:lang w:val="kk-KZ"/>
        </w:rPr>
      </w:pPr>
      <w:r>
        <w:rPr>
          <w:lang w:val="kk-KZ"/>
        </w:rPr>
        <w:t xml:space="preserve">                                                                                         №</w:t>
      </w:r>
      <w:r w:rsidR="007B566C">
        <w:rPr>
          <w:lang w:val="kk-KZ"/>
        </w:rPr>
        <w:t xml:space="preserve"> 6</w:t>
      </w:r>
      <w:r w:rsidR="00F34183">
        <w:rPr>
          <w:lang w:val="kk-KZ"/>
        </w:rPr>
        <w:t>4-ө</w:t>
      </w:r>
      <w:r>
        <w:rPr>
          <w:lang w:val="kk-KZ"/>
        </w:rPr>
        <w:t xml:space="preserve">  өкімімен </w:t>
      </w:r>
    </w:p>
    <w:p w:rsidR="00F563EC" w:rsidRDefault="00C139B7">
      <w:pPr>
        <w:jc w:val="center"/>
        <w:rPr>
          <w:lang w:val="kk-KZ"/>
        </w:rPr>
      </w:pPr>
      <w:r>
        <w:rPr>
          <w:lang w:val="kk-KZ"/>
        </w:rPr>
        <w:t xml:space="preserve">                                                                                               бекітілді</w:t>
      </w:r>
    </w:p>
    <w:p w:rsidR="00F34183" w:rsidRDefault="00F34183">
      <w:pPr>
        <w:pStyle w:val="aa"/>
        <w:tabs>
          <w:tab w:val="left" w:pos="5653"/>
        </w:tabs>
        <w:jc w:val="right"/>
        <w:rPr>
          <w:lang w:val="kk-KZ"/>
        </w:rPr>
      </w:pPr>
    </w:p>
    <w:p w:rsidR="00F563EC" w:rsidRDefault="00C139B7">
      <w:pPr>
        <w:pStyle w:val="aa"/>
        <w:tabs>
          <w:tab w:val="left" w:pos="5653"/>
        </w:tabs>
        <w:jc w:val="right"/>
        <w:rPr>
          <w:lang w:val="kk-KZ"/>
        </w:rPr>
      </w:pPr>
      <w:r>
        <w:rPr>
          <w:lang w:val="kk-KZ"/>
        </w:rPr>
        <w:t xml:space="preserve">                </w:t>
      </w:r>
    </w:p>
    <w:p w:rsidR="00F563EC" w:rsidRDefault="00C139B7">
      <w:pPr>
        <w:pStyle w:val="aa"/>
        <w:tabs>
          <w:tab w:val="left" w:pos="5653"/>
        </w:tabs>
        <w:jc w:val="center"/>
        <w:rPr>
          <w:lang w:val="kk-KZ"/>
        </w:rPr>
      </w:pPr>
      <w:r>
        <w:rPr>
          <w:lang w:val="kk-KZ"/>
        </w:rPr>
        <w:t xml:space="preserve">                                                                                                           «Келісілді»*          </w:t>
      </w:r>
    </w:p>
    <w:p w:rsidR="00F563EC" w:rsidRDefault="00F34183" w:rsidP="00F34183">
      <w:pPr>
        <w:pStyle w:val="aa"/>
        <w:tabs>
          <w:tab w:val="left" w:pos="5653"/>
        </w:tabs>
        <w:jc w:val="both"/>
        <w:rPr>
          <w:lang w:val="kk-KZ"/>
        </w:rPr>
      </w:pPr>
      <w:r>
        <w:rPr>
          <w:lang w:val="kk-KZ"/>
        </w:rPr>
        <w:t xml:space="preserve">                                                                                                               </w:t>
      </w:r>
      <w:r w:rsidR="00C139B7">
        <w:rPr>
          <w:lang w:val="kk-KZ"/>
        </w:rPr>
        <w:t xml:space="preserve">  Экономика және  </w:t>
      </w:r>
    </w:p>
    <w:p w:rsidR="00F563EC" w:rsidRDefault="00C139B7">
      <w:pPr>
        <w:pStyle w:val="aa"/>
        <w:tabs>
          <w:tab w:val="left" w:pos="5653"/>
        </w:tabs>
        <w:jc w:val="center"/>
        <w:rPr>
          <w:lang w:val="kk-KZ"/>
        </w:rPr>
      </w:pPr>
      <w:r>
        <w:rPr>
          <w:lang w:val="kk-KZ"/>
        </w:rPr>
        <w:t xml:space="preserve">                                                                                                             қаржы бөлімінің басшысы  </w:t>
      </w:r>
      <w:r>
        <w:rPr>
          <w:lang w:val="kk-KZ"/>
        </w:rPr>
        <w:br/>
        <w:t xml:space="preserve">                                                                                                      ____________Е.В.Галыгина  </w:t>
      </w:r>
      <w:r>
        <w:rPr>
          <w:lang w:val="kk-KZ"/>
        </w:rPr>
        <w:br/>
      </w:r>
      <w:r>
        <w:rPr>
          <w:lang w:val="kk-KZ"/>
        </w:rPr>
        <w:br/>
        <w:t xml:space="preserve">                                                                                                </w:t>
      </w:r>
      <w:r w:rsidR="00F34183">
        <w:rPr>
          <w:lang w:val="kk-KZ"/>
        </w:rPr>
        <w:t xml:space="preserve">       20___ ж. «__» __________</w:t>
      </w:r>
      <w:r>
        <w:rPr>
          <w:lang w:val="kk-KZ"/>
        </w:rPr>
        <w:t xml:space="preserve">_     </w:t>
      </w:r>
      <w:r>
        <w:rPr>
          <w:lang w:val="kk-KZ"/>
        </w:rPr>
        <w:br/>
        <w:t xml:space="preserve">                                                                                                   </w:t>
      </w:r>
    </w:p>
    <w:p w:rsidR="00F563EC" w:rsidRDefault="00C139B7">
      <w:pPr>
        <w:spacing w:beforeAutospacing="1" w:afterAutospacing="1"/>
        <w:jc w:val="right"/>
        <w:rPr>
          <w:lang w:val="kk-KZ"/>
        </w:rPr>
      </w:pPr>
      <w:r>
        <w:rPr>
          <w:b/>
          <w:lang w:val="kk-KZ"/>
        </w:rPr>
        <w:tab/>
        <w:t xml:space="preserve">                                   </w:t>
      </w:r>
      <w:r>
        <w:rPr>
          <w:b/>
          <w:lang w:val="kk-KZ"/>
        </w:rPr>
        <w:tab/>
      </w:r>
      <w:r>
        <w:rPr>
          <w:lang w:val="kk-KZ"/>
        </w:rPr>
        <w:t>мөрдің орны</w:t>
      </w:r>
    </w:p>
    <w:p w:rsidR="000E6A21" w:rsidRDefault="000E6A21">
      <w:pPr>
        <w:spacing w:beforeAutospacing="1" w:afterAutospacing="1"/>
        <w:jc w:val="right"/>
        <w:rPr>
          <w:lang w:val="kk-KZ"/>
        </w:rPr>
      </w:pPr>
    </w:p>
    <w:p w:rsidR="00F563EC" w:rsidRDefault="00C139B7">
      <w:pPr>
        <w:spacing w:beforeAutospacing="1" w:afterAutospacing="1"/>
        <w:jc w:val="center"/>
        <w:outlineLvl w:val="2"/>
        <w:rPr>
          <w:b/>
          <w:bCs/>
          <w:sz w:val="27"/>
          <w:szCs w:val="27"/>
          <w:lang w:val="kk-KZ"/>
        </w:rPr>
      </w:pPr>
      <w:r>
        <w:rPr>
          <w:b/>
          <w:bCs/>
          <w:sz w:val="27"/>
          <w:szCs w:val="27"/>
          <w:lang w:val="kk-KZ"/>
        </w:rPr>
        <w:t>«Солтүстік Қазақстан облысы Аққайың ауданы Ивановка ауылдық округі әкімінің аппараты» КММ</w:t>
      </w:r>
    </w:p>
    <w:p w:rsidR="00F563EC" w:rsidRPr="00C139B7" w:rsidRDefault="00C139B7">
      <w:pPr>
        <w:spacing w:beforeAutospacing="1" w:afterAutospacing="1"/>
        <w:jc w:val="center"/>
        <w:outlineLvl w:val="2"/>
        <w:rPr>
          <w:lang w:val="kk-KZ"/>
        </w:rPr>
      </w:pPr>
      <w:r>
        <w:rPr>
          <w:b/>
          <w:bCs/>
          <w:lang w:val="kk-KZ"/>
        </w:rPr>
        <w:t>БЮДЖЕТТIК БАҒДАРЛАМАСЫ</w:t>
      </w:r>
      <w:r>
        <w:rPr>
          <w:b/>
          <w:bCs/>
          <w:sz w:val="27"/>
          <w:szCs w:val="27"/>
          <w:lang w:val="kk-KZ"/>
        </w:rPr>
        <w:br/>
      </w:r>
      <w:r>
        <w:rPr>
          <w:bCs/>
          <w:u w:val="single"/>
          <w:lang w:val="kk-KZ"/>
        </w:rPr>
        <w:t>20</w:t>
      </w:r>
      <w:r w:rsidR="00663ECF">
        <w:rPr>
          <w:bCs/>
          <w:u w:val="single"/>
          <w:lang w:val="kk-KZ"/>
        </w:rPr>
        <w:t>2</w:t>
      </w:r>
      <w:r w:rsidR="005A40C1">
        <w:rPr>
          <w:bCs/>
          <w:u w:val="single"/>
          <w:lang w:val="kk-KZ"/>
        </w:rPr>
        <w:t>1</w:t>
      </w:r>
      <w:r>
        <w:rPr>
          <w:bCs/>
          <w:u w:val="single"/>
          <w:lang w:val="kk-KZ"/>
        </w:rPr>
        <w:t>-202</w:t>
      </w:r>
      <w:r w:rsidR="005A40C1">
        <w:rPr>
          <w:bCs/>
          <w:u w:val="single"/>
          <w:lang w:val="kk-KZ"/>
        </w:rPr>
        <w:t>3</w:t>
      </w:r>
      <w:r>
        <w:rPr>
          <w:bCs/>
          <w:lang w:val="kk-KZ"/>
        </w:rPr>
        <w:t xml:space="preserve"> жылдарға арналған</w:t>
      </w:r>
    </w:p>
    <w:p w:rsidR="00F563EC" w:rsidRPr="00C139B7" w:rsidRDefault="00C139B7" w:rsidP="00F34183">
      <w:pPr>
        <w:pStyle w:val="aa"/>
        <w:jc w:val="both"/>
        <w:rPr>
          <w:lang w:val="kk-KZ"/>
        </w:rPr>
      </w:pPr>
      <w:r>
        <w:rPr>
          <w:b/>
          <w:lang w:val="kk-KZ"/>
        </w:rPr>
        <w:t xml:space="preserve">Бюджеттiк бағдарлама әкімшісінің коды және атауы </w:t>
      </w:r>
      <w:r w:rsidR="00883B6F">
        <w:rPr>
          <w:u w:val="single"/>
          <w:lang w:val="kk-KZ"/>
        </w:rPr>
        <w:t>1243342</w:t>
      </w:r>
      <w:r>
        <w:rPr>
          <w:u w:val="single"/>
          <w:lang w:val="kk-KZ"/>
        </w:rPr>
        <w:t xml:space="preserve"> «</w:t>
      </w:r>
      <w:r w:rsidRPr="00C139B7">
        <w:rPr>
          <w:u w:val="single"/>
          <w:lang w:val="kk-KZ"/>
        </w:rPr>
        <w:t>Сол</w:t>
      </w:r>
      <w:r>
        <w:rPr>
          <w:u w:val="single"/>
          <w:lang w:val="kk-KZ"/>
        </w:rPr>
        <w:t>түстік Қазақстан облысы Аққайың ауданы Ивановка ауылдық округі әкімінің аппараты»  коммуналдық мемлекеттік мекемесі</w:t>
      </w:r>
      <w:r>
        <w:rPr>
          <w:i/>
          <w:u w:val="single"/>
          <w:lang w:val="kk-KZ"/>
        </w:rPr>
        <w:t xml:space="preserve">                   </w:t>
      </w:r>
    </w:p>
    <w:p w:rsidR="00F563EC" w:rsidRPr="00663ECF" w:rsidRDefault="00C139B7">
      <w:pPr>
        <w:pStyle w:val="aa"/>
        <w:rPr>
          <w:sz w:val="22"/>
          <w:szCs w:val="22"/>
          <w:u w:val="single"/>
          <w:lang w:val="kk-KZ"/>
        </w:rPr>
      </w:pPr>
      <w:r>
        <w:rPr>
          <w:b/>
          <w:lang w:val="kk-KZ"/>
        </w:rPr>
        <w:t xml:space="preserve">Бюджеттiк бағдарламаның коды және атауы </w:t>
      </w:r>
      <w:r w:rsidR="00883B6F">
        <w:rPr>
          <w:u w:val="single"/>
          <w:lang w:val="kk-KZ"/>
        </w:rPr>
        <w:t>124</w:t>
      </w:r>
      <w:r>
        <w:rPr>
          <w:u w:val="single"/>
          <w:lang w:val="kk-KZ"/>
        </w:rPr>
        <w:t>001  «</w:t>
      </w:r>
      <w:r w:rsidR="00663ECF" w:rsidRPr="00663ECF">
        <w:rPr>
          <w:sz w:val="22"/>
          <w:szCs w:val="22"/>
          <w:u w:val="single"/>
          <w:lang w:val="kk-KZ"/>
        </w:rPr>
        <w:t>Аудандық маңызы бар қала, ауыл, кент, ауылдық округ әкімінің қызметін қамтамасыз ету жөніндегі қызметтер</w:t>
      </w:r>
      <w:r w:rsidRPr="00663ECF">
        <w:rPr>
          <w:sz w:val="22"/>
          <w:szCs w:val="22"/>
          <w:u w:val="single"/>
          <w:lang w:val="kk-KZ"/>
        </w:rPr>
        <w:t>»</w:t>
      </w:r>
    </w:p>
    <w:p w:rsidR="00F563EC" w:rsidRDefault="00C139B7" w:rsidP="00F34183">
      <w:pPr>
        <w:pStyle w:val="aa"/>
        <w:jc w:val="both"/>
        <w:rPr>
          <w:u w:val="single"/>
          <w:lang w:val="kk-KZ"/>
        </w:rPr>
      </w:pPr>
      <w:r>
        <w:rPr>
          <w:b/>
          <w:lang w:val="kk-KZ"/>
        </w:rPr>
        <w:t>Бюджеттiк бағдарламаның басшысы</w:t>
      </w:r>
      <w:r>
        <w:rPr>
          <w:lang w:val="kk-KZ"/>
        </w:rPr>
        <w:t xml:space="preserve"> </w:t>
      </w:r>
      <w:r w:rsidR="00F34183">
        <w:rPr>
          <w:u w:val="single"/>
          <w:lang w:val="kk-KZ"/>
        </w:rPr>
        <w:t>Н.А.Журов</w:t>
      </w:r>
      <w:r>
        <w:rPr>
          <w:u w:val="single"/>
          <w:lang w:val="kk-KZ"/>
        </w:rPr>
        <w:t>, Ивановка ауылдық округ</w:t>
      </w:r>
      <w:r w:rsidR="00F34183">
        <w:rPr>
          <w:u w:val="single"/>
          <w:lang w:val="kk-KZ"/>
        </w:rPr>
        <w:t>і</w:t>
      </w:r>
      <w:r w:rsidR="00BB2522">
        <w:rPr>
          <w:u w:val="single"/>
          <w:lang w:val="kk-KZ"/>
        </w:rPr>
        <w:t>нің</w:t>
      </w:r>
      <w:r>
        <w:rPr>
          <w:u w:val="single"/>
          <w:lang w:val="kk-KZ"/>
        </w:rPr>
        <w:t xml:space="preserve"> әкімі</w:t>
      </w:r>
      <w:r>
        <w:rPr>
          <w:lang w:val="kk-KZ"/>
        </w:rPr>
        <w:t xml:space="preserve">                                  </w:t>
      </w:r>
    </w:p>
    <w:p w:rsidR="00F563EC" w:rsidRDefault="00C139B7">
      <w:pPr>
        <w:rPr>
          <w:b/>
          <w:lang w:val="kk-KZ"/>
        </w:rPr>
      </w:pPr>
      <w:r>
        <w:rPr>
          <w:b/>
          <w:lang w:val="kk-KZ"/>
        </w:rPr>
        <w:t xml:space="preserve">                                                         </w:t>
      </w:r>
      <w:r>
        <w:rPr>
          <w:lang w:val="kk-KZ"/>
        </w:rPr>
        <w:t xml:space="preserve">                                                                                                   </w:t>
      </w:r>
      <w:r>
        <w:rPr>
          <w:b/>
          <w:lang w:val="kk-KZ"/>
        </w:rPr>
        <w:t xml:space="preserve">                                                                                                </w:t>
      </w:r>
    </w:p>
    <w:tbl>
      <w:tblPr>
        <w:tblW w:w="954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tblPr>
      <w:tblGrid>
        <w:gridCol w:w="1864"/>
        <w:gridCol w:w="352"/>
        <w:gridCol w:w="831"/>
        <w:gridCol w:w="1099"/>
        <w:gridCol w:w="1013"/>
        <w:gridCol w:w="1509"/>
        <w:gridCol w:w="1507"/>
        <w:gridCol w:w="1367"/>
      </w:tblGrid>
      <w:tr w:rsidR="00F563EC" w:rsidRPr="00BB2522"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both"/>
              <w:rPr>
                <w:lang w:val="kk-KZ"/>
              </w:rPr>
            </w:pPr>
            <w:r>
              <w:rPr>
                <w:sz w:val="22"/>
                <w:szCs w:val="22"/>
                <w:lang w:val="kk-KZ"/>
              </w:rPr>
              <w:t>Бюджеттік бағдарламаның нормативтік құқықтық негізі</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F34183" w:rsidRDefault="00C139B7" w:rsidP="00F34183">
            <w:pPr>
              <w:rPr>
                <w:sz w:val="22"/>
                <w:lang w:val="kk-KZ"/>
              </w:rPr>
            </w:pPr>
            <w:r>
              <w:rPr>
                <w:sz w:val="22"/>
                <w:szCs w:val="22"/>
                <w:lang w:val="kk-KZ"/>
              </w:rPr>
              <w:t xml:space="preserve"> Қазақстан Республикасының 2008 жылғы 4 желтоқсандағы № 95-IV Бюджет кодексінің 32 бабы, «Қазақстан Республикасындағы жергілікті мемлекеттік басқару және өзін-өзі басқару туралы» Қазақстан Республикасының 2001 жылғы 23 қаңтардағы № 148 Заңының 35 бабы,  «Жеке және заңды тұлғалардың өтініштерін қарау туралы» Қазақстан Республикасының 2007 жылғы 12 қаңтардағы № 221 Заңының 8 бабының  1 тармағы, 9 бабының 1 тармағының 1) және 3) тармақшасы, «Солтүстік Қазақстан облысы Аққайың ауданы Ивановка ауылдық округі әкімінің аппараты» коммуналдық мемлекеттік мекемесінің 201</w:t>
            </w:r>
            <w:r w:rsidR="00883B6F">
              <w:rPr>
                <w:sz w:val="22"/>
                <w:szCs w:val="22"/>
                <w:lang w:val="kk-KZ"/>
              </w:rPr>
              <w:t>9 жылғы 27</w:t>
            </w:r>
            <w:r>
              <w:rPr>
                <w:sz w:val="22"/>
                <w:szCs w:val="22"/>
                <w:lang w:val="kk-KZ"/>
              </w:rPr>
              <w:t xml:space="preserve"> </w:t>
            </w:r>
            <w:r w:rsidR="00883B6F">
              <w:rPr>
                <w:sz w:val="22"/>
                <w:szCs w:val="22"/>
                <w:lang w:val="kk-KZ"/>
              </w:rPr>
              <w:t>желтоқсан</w:t>
            </w:r>
            <w:r>
              <w:rPr>
                <w:sz w:val="22"/>
                <w:szCs w:val="22"/>
                <w:lang w:val="kk-KZ"/>
              </w:rPr>
              <w:t xml:space="preserve">дағы № </w:t>
            </w:r>
            <w:r w:rsidR="00883B6F">
              <w:rPr>
                <w:sz w:val="22"/>
                <w:szCs w:val="22"/>
                <w:lang w:val="kk-KZ"/>
              </w:rPr>
              <w:t>318</w:t>
            </w:r>
            <w:r>
              <w:rPr>
                <w:sz w:val="22"/>
                <w:szCs w:val="22"/>
                <w:lang w:val="kk-KZ"/>
              </w:rPr>
              <w:t xml:space="preserve"> Ережесі, «</w:t>
            </w:r>
            <w:r>
              <w:rPr>
                <w:color w:val="000000"/>
                <w:sz w:val="22"/>
                <w:szCs w:val="22"/>
                <w:lang w:val="kk-KZ"/>
              </w:rPr>
              <w:t>Бюджеттік бағдарламаларды (кіші бағдарламаларды) әзірлеу және бекіту (қайта бекіту) қағидаларын және олардың мазмұнына қойылатын талаптарды бекіту туралы»</w:t>
            </w:r>
            <w:r w:rsidR="00F34183">
              <w:rPr>
                <w:color w:val="000000"/>
                <w:sz w:val="22"/>
                <w:szCs w:val="22"/>
                <w:lang w:val="kk-KZ"/>
              </w:rPr>
              <w:t xml:space="preserve"> </w:t>
            </w:r>
            <w:r>
              <w:rPr>
                <w:color w:val="000000"/>
                <w:sz w:val="22"/>
                <w:szCs w:val="22"/>
                <w:lang w:val="kk-KZ"/>
              </w:rPr>
              <w:t>Қазақстан Республикасы Ұлттық экономика министрінің 2014 жылғы 30 желтоқсандағы № 195 бұйрығы</w:t>
            </w:r>
            <w:r>
              <w:rPr>
                <w:sz w:val="22"/>
                <w:szCs w:val="22"/>
                <w:lang w:val="kk-KZ"/>
              </w:rPr>
              <w:t>ның 4 бабының 19-1 тармағы</w:t>
            </w:r>
            <w:r w:rsidR="00F34183">
              <w:rPr>
                <w:sz w:val="22"/>
                <w:szCs w:val="22"/>
                <w:lang w:val="kk-KZ"/>
              </w:rPr>
              <w:t xml:space="preserve">, </w:t>
            </w:r>
            <w:r w:rsidR="00F34183" w:rsidRPr="00F34183">
              <w:rPr>
                <w:sz w:val="22"/>
                <w:szCs w:val="22"/>
                <w:lang w:val="kk-KZ"/>
              </w:rPr>
              <w:t>«2021-2023 жылдарға арналған Аққайың ауданының Ивановка ауылдық округінің бюджетін бекіту туралы» Солтүстік Қазақстан облысы Аққайың ауданы мәслихатының  2021 жылғы 8 қаңтардағы     № 44-21   шешімі.</w:t>
            </w:r>
          </w:p>
        </w:tc>
      </w:tr>
      <w:tr w:rsidR="00F563EC" w:rsidRPr="00BB2522"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both"/>
              <w:rPr>
                <w:lang w:val="kk-KZ"/>
              </w:rPr>
            </w:pPr>
            <w:r>
              <w:rPr>
                <w:sz w:val="22"/>
                <w:szCs w:val="22"/>
                <w:lang w:val="kk-KZ"/>
              </w:rPr>
              <w:t>Бюджеттік бағдарламаны</w:t>
            </w:r>
          </w:p>
          <w:p w:rsidR="00F563EC" w:rsidRDefault="00C139B7">
            <w:pPr>
              <w:jc w:val="both"/>
              <w:rPr>
                <w:lang w:val="kk-KZ"/>
              </w:rPr>
            </w:pPr>
            <w:r>
              <w:rPr>
                <w:sz w:val="22"/>
                <w:szCs w:val="22"/>
                <w:lang w:val="kk-KZ"/>
              </w:rPr>
              <w:t>сипаттау (негіздеме)</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both"/>
              <w:rPr>
                <w:lang w:val="kk-KZ"/>
              </w:rPr>
            </w:pPr>
            <w:r>
              <w:rPr>
                <w:sz w:val="22"/>
                <w:szCs w:val="22"/>
                <w:lang w:val="kk-KZ"/>
              </w:rPr>
              <w:t>1. Ауылдық округі әкімі аппаратының қызметін қамтамасыз ету.</w:t>
            </w:r>
          </w:p>
          <w:p w:rsidR="00F563EC" w:rsidRDefault="00C139B7">
            <w:pPr>
              <w:jc w:val="both"/>
              <w:rPr>
                <w:lang w:val="kk-KZ"/>
              </w:rPr>
            </w:pPr>
            <w:r>
              <w:rPr>
                <w:sz w:val="22"/>
                <w:szCs w:val="22"/>
                <w:lang w:val="kk-KZ"/>
              </w:rPr>
              <w:t>2. Шаруашылық есепті жүзеге асыру.</w:t>
            </w:r>
          </w:p>
          <w:p w:rsidR="00F563EC" w:rsidRDefault="00C139B7">
            <w:pPr>
              <w:jc w:val="both"/>
              <w:rPr>
                <w:lang w:val="kk-KZ"/>
              </w:rPr>
            </w:pPr>
            <w:r>
              <w:rPr>
                <w:sz w:val="22"/>
                <w:szCs w:val="22"/>
                <w:lang w:val="kk-KZ"/>
              </w:rPr>
              <w:t>3. Өз құзыретінің шегінде әскери міндет мәселелері бойынша заңнаманы қамтамасыз ету.</w:t>
            </w:r>
          </w:p>
          <w:p w:rsidR="00F563EC" w:rsidRDefault="00C139B7">
            <w:pPr>
              <w:jc w:val="both"/>
              <w:rPr>
                <w:lang w:val="kk-KZ"/>
              </w:rPr>
            </w:pPr>
            <w:r>
              <w:rPr>
                <w:sz w:val="22"/>
                <w:szCs w:val="22"/>
                <w:lang w:val="kk-KZ"/>
              </w:rPr>
              <w:lastRenderedPageBreak/>
              <w:t>4. «Қазақстан Республикасындағы жергілікті мемлекеттік басқару және өзін-өзі басқару туралы» Қазақстан Республикасының 2001 жылғы 23 қаңтардағы № 148 Заңы 35 бабының 2 тармағына сәйкес басқа өкілеттіліктер.</w:t>
            </w:r>
          </w:p>
          <w:p w:rsidR="00F563EC" w:rsidRDefault="00C139B7">
            <w:pPr>
              <w:jc w:val="both"/>
              <w:rPr>
                <w:lang w:val="kk-KZ"/>
              </w:rPr>
            </w:pPr>
            <w:r>
              <w:rPr>
                <w:sz w:val="22"/>
                <w:szCs w:val="22"/>
                <w:lang w:val="kk-KZ"/>
              </w:rPr>
              <w:t>Ивановка ауылдық округі әкімінің аппаратын ұстау, оның ішінде еңбек ақы төлеу, салық аудару, оргтехника үшін шығынды заттарды және канцтауарларды сатып алу, мерзімді басылымдарға жазылу, байланыс қызметі мен коммуналдық қызметтерді төлеу, техникалық қызмет көрсету және басқа негізгі құралдарды жөндеу</w:t>
            </w:r>
            <w:r w:rsidR="00E96AB2">
              <w:rPr>
                <w:sz w:val="22"/>
                <w:szCs w:val="22"/>
                <w:lang w:val="kk-KZ"/>
              </w:rPr>
              <w:t>,</w:t>
            </w:r>
            <w:r w:rsidR="00E96AB2">
              <w:rPr>
                <w:rStyle w:val="a4"/>
                <w:lang w:val="kk-KZ"/>
              </w:rPr>
              <w:t xml:space="preserve"> </w:t>
            </w:r>
            <w:r w:rsidR="00E96AB2">
              <w:rPr>
                <w:rStyle w:val="tlid-translation"/>
                <w:lang w:val="kk-KZ"/>
              </w:rPr>
              <w:t>басқа қызметтер мен жұмыстарды төлеу.</w:t>
            </w:r>
          </w:p>
        </w:tc>
      </w:tr>
      <w:tr w:rsidR="005D00F2" w:rsidRPr="00BB2522" w:rsidTr="00C139B7">
        <w:tc>
          <w:tcPr>
            <w:tcW w:w="186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lastRenderedPageBreak/>
              <w:t>Бюджеттік бағдарламаның түрі</w:t>
            </w: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мемлекеттік басқару деңгейіне байланысты</w:t>
            </w:r>
          </w:p>
          <w:p w:rsidR="005D00F2" w:rsidRDefault="005D00F2">
            <w:pPr>
              <w:jc w:val="center"/>
              <w:rPr>
                <w:lang w:val="kk-KZ"/>
              </w:rPr>
            </w:pP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5D00F2" w:rsidRDefault="005D00F2" w:rsidP="003D4A93">
            <w:pPr>
              <w:jc w:val="both"/>
              <w:rPr>
                <w:sz w:val="22"/>
                <w:lang w:val="kk-KZ"/>
              </w:rPr>
            </w:pPr>
            <w:r w:rsidRPr="005D00F2">
              <w:rPr>
                <w:color w:val="000000"/>
                <w:sz w:val="22"/>
                <w:szCs w:val="22"/>
                <w:lang w:val="kk-KZ"/>
              </w:rPr>
              <w:t>аудандық маңызы бар қалалар, ауылдар, кенттер, ауылдық округтің бюджеттік бағдарламалары</w:t>
            </w:r>
          </w:p>
        </w:tc>
      </w:tr>
      <w:tr w:rsidR="005D00F2" w:rsidRPr="00BB2522" w:rsidTr="00C139B7">
        <w:tc>
          <w:tcPr>
            <w:tcW w:w="186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pPr>
              <w:rPr>
                <w:u w:val="single"/>
                <w:lang w:val="kk-KZ"/>
              </w:rPr>
            </w:pP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мазмұнына байланысты</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мемлекеттік функцияларды, өкілеттіліктерді жүзеге асыру және олардан шығатын мемлекеттік қызметтерді көрсету</w:t>
            </w:r>
          </w:p>
        </w:tc>
      </w:tr>
      <w:tr w:rsidR="005D00F2" w:rsidTr="00C139B7">
        <w:tc>
          <w:tcPr>
            <w:tcW w:w="186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pPr>
              <w:rPr>
                <w:u w:val="single"/>
                <w:lang w:val="kk-KZ"/>
              </w:rPr>
            </w:pP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іске асыру тәсіліне қарай</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жеке бюджеттік бағдарлама</w:t>
            </w:r>
          </w:p>
        </w:tc>
      </w:tr>
      <w:tr w:rsidR="005D00F2" w:rsidTr="00C139B7">
        <w:tc>
          <w:tcPr>
            <w:tcW w:w="186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pPr>
              <w:rPr>
                <w:u w:val="single"/>
              </w:rPr>
            </w:pP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ағымдағы</w:t>
            </w:r>
            <w:r>
              <w:rPr>
                <w:sz w:val="22"/>
                <w:szCs w:val="22"/>
              </w:rPr>
              <w:t xml:space="preserve"> /</w:t>
            </w:r>
            <w:r>
              <w:rPr>
                <w:sz w:val="22"/>
                <w:szCs w:val="22"/>
                <w:lang w:val="kk-KZ"/>
              </w:rPr>
              <w:t xml:space="preserve"> даму</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ағымдағы</w:t>
            </w:r>
          </w:p>
        </w:tc>
      </w:tr>
      <w:tr w:rsidR="005D00F2" w:rsidRPr="00BB2522"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Бюджеттік бағдарламаның мақсаты</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Ауылдық округі әкімінің қызметін материалдық-техникалық, ұйымдастырушылық, құжаттамалық қамтамасыз ету.</w:t>
            </w:r>
          </w:p>
        </w:tc>
      </w:tr>
      <w:tr w:rsidR="005D00F2" w:rsidRPr="00BB2522"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pPr>
            <w:r>
              <w:rPr>
                <w:sz w:val="22"/>
                <w:szCs w:val="22"/>
                <w:lang w:val="kk-KZ"/>
              </w:rPr>
              <w:t>Бюджеттік бағдарламаның міндеттері</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rPr>
              <w:t>-</w:t>
            </w:r>
            <w:r>
              <w:rPr>
                <w:sz w:val="22"/>
                <w:szCs w:val="22"/>
                <w:lang w:val="kk-KZ"/>
              </w:rPr>
              <w:t xml:space="preserve"> әкім қызметін ұйымдастырушылық-құқықтық және материалды</w:t>
            </w:r>
            <w:proofErr w:type="gramStart"/>
            <w:r>
              <w:rPr>
                <w:sz w:val="22"/>
                <w:szCs w:val="22"/>
                <w:lang w:val="kk-KZ"/>
              </w:rPr>
              <w:t>қ-</w:t>
            </w:r>
            <w:proofErr w:type="gramEnd"/>
            <w:r>
              <w:rPr>
                <w:sz w:val="22"/>
                <w:szCs w:val="22"/>
                <w:lang w:val="kk-KZ"/>
              </w:rPr>
              <w:t>техникалық қамтамасыз ету, сапалы және уақытында ақпараттық-талдауды қолдау;</w:t>
            </w:r>
          </w:p>
          <w:p w:rsidR="005D00F2" w:rsidRDefault="005D00F2">
            <w:pPr>
              <w:jc w:val="both"/>
              <w:rPr>
                <w:lang w:val="kk-KZ"/>
              </w:rPr>
            </w:pPr>
            <w:r>
              <w:rPr>
                <w:sz w:val="22"/>
                <w:szCs w:val="22"/>
                <w:lang w:val="kk-KZ"/>
              </w:rPr>
              <w:t>- әкім қызметін қамтамасыз ету мәселелерін жүйелі және сапалы реттеу және электрондық әкімдіктің ақпараттық-телекоммуникациялық қол жетімділік инфрақұрылымын қамтамасыз ету;</w:t>
            </w:r>
          </w:p>
          <w:p w:rsidR="005D00F2" w:rsidRDefault="005D00F2">
            <w:pPr>
              <w:jc w:val="both"/>
              <w:rPr>
                <w:lang w:val="kk-KZ"/>
              </w:rPr>
            </w:pPr>
            <w:r>
              <w:rPr>
                <w:sz w:val="22"/>
                <w:szCs w:val="22"/>
                <w:lang w:val="kk-KZ"/>
              </w:rPr>
              <w:t>- округ әкімінің шешімін уақытында, толық орындау орындау;</w:t>
            </w:r>
          </w:p>
          <w:p w:rsidR="005D00F2" w:rsidRDefault="005D00F2">
            <w:pPr>
              <w:jc w:val="both"/>
              <w:rPr>
                <w:lang w:val="kk-KZ"/>
              </w:rPr>
            </w:pPr>
            <w:r>
              <w:rPr>
                <w:sz w:val="22"/>
                <w:szCs w:val="22"/>
                <w:lang w:val="kk-KZ"/>
              </w:rPr>
              <w:t>- Президент актілерін, Қазақстан Республикасы Үкіметінің, заңнамалық актілерін, облыс, аудан атқарушы органдардың шешімдерін, сондай-ақ аудан әкімінің және округ әкімінің шешімдері мен өкімдерінің орындалуын бақылау.</w:t>
            </w:r>
          </w:p>
          <w:p w:rsidR="005D00F2" w:rsidRDefault="005D00F2">
            <w:pPr>
              <w:jc w:val="both"/>
              <w:rPr>
                <w:lang w:val="kk-KZ"/>
              </w:rPr>
            </w:pPr>
          </w:p>
        </w:tc>
      </w:tr>
      <w:tr w:rsidR="005D00F2" w:rsidRPr="00BB2522" w:rsidTr="00C139B7">
        <w:tc>
          <w:tcPr>
            <w:tcW w:w="5159" w:type="dxa"/>
            <w:gridSpan w:val="5"/>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Бағдарламаны іске асыру бойынша іс-шаралар</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Жоспарлы кезеңде олардың іске асырылу мерзімдері</w:t>
            </w:r>
          </w:p>
        </w:tc>
      </w:tr>
      <w:tr w:rsidR="005D00F2" w:rsidTr="00C139B7">
        <w:tc>
          <w:tcPr>
            <w:tcW w:w="5159" w:type="dxa"/>
            <w:gridSpan w:val="5"/>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u w:val="single"/>
                <w:lang w:val="kk-KZ"/>
              </w:rPr>
            </w:pP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w:t>
            </w:r>
            <w:r>
              <w:rPr>
                <w:sz w:val="22"/>
                <w:szCs w:val="22"/>
                <w:lang w:val="kk-KZ"/>
              </w:rPr>
              <w:t>2</w:t>
            </w:r>
            <w:r w:rsidR="005A40C1">
              <w:rPr>
                <w:sz w:val="22"/>
                <w:szCs w:val="22"/>
                <w:lang w:val="kk-KZ"/>
              </w:rPr>
              <w:t>1</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2</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3</w:t>
            </w:r>
          </w:p>
        </w:tc>
      </w:tr>
      <w:tr w:rsidR="005D00F2" w:rsidTr="00C139B7">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2</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3</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4</w:t>
            </w:r>
          </w:p>
        </w:tc>
      </w:tr>
      <w:tr w:rsidR="005D00F2" w:rsidTr="00C139B7">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1. </w:t>
            </w:r>
            <w:r>
              <w:rPr>
                <w:sz w:val="22"/>
                <w:szCs w:val="22"/>
                <w:lang w:val="kk-KZ"/>
              </w:rPr>
              <w:t>Жеке қабылдауды өткізу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1. </w:t>
            </w:r>
            <w:r>
              <w:rPr>
                <w:sz w:val="22"/>
                <w:szCs w:val="22"/>
                <w:lang w:val="kk-KZ"/>
              </w:rPr>
              <w:t>Азаматтардың өтініштерін, шағымдарын қарастыру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ай сайын</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ай сайын</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ай сайын</w:t>
            </w:r>
          </w:p>
        </w:tc>
      </w:tr>
      <w:tr w:rsidR="005D00F2" w:rsidTr="00C139B7">
        <w:trPr>
          <w:trHeight w:val="390"/>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2.</w:t>
            </w:r>
            <w:r>
              <w:rPr>
                <w:sz w:val="22"/>
                <w:szCs w:val="22"/>
                <w:lang w:val="kk-KZ"/>
              </w:rPr>
              <w:t xml:space="preserve"> Виртуалдық инернет-сайт қызмет ету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30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3.</w:t>
            </w:r>
            <w:r>
              <w:rPr>
                <w:sz w:val="22"/>
                <w:szCs w:val="22"/>
                <w:lang w:val="kk-KZ"/>
              </w:rPr>
              <w:t xml:space="preserve"> Мемлекеттік қызмет туралы заңнаманы сақтау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ылғи</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ылғи</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ылғи</w:t>
            </w:r>
          </w:p>
        </w:tc>
      </w:tr>
      <w:tr w:rsidR="005D00F2" w:rsidTr="00C139B7">
        <w:trPr>
          <w:trHeight w:val="52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4. </w:t>
            </w:r>
            <w:r>
              <w:rPr>
                <w:sz w:val="22"/>
                <w:szCs w:val="22"/>
                <w:lang w:val="kk-KZ"/>
              </w:rPr>
              <w:t>Барлық мемлекеттік және қоғамдық өмір саласында әйелдер мен ерлердің тең мүмкіндігі мен тең құқықтарын қамтамасыз ету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52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5.</w:t>
            </w:r>
            <w:r>
              <w:rPr>
                <w:sz w:val="22"/>
                <w:szCs w:val="22"/>
                <w:lang w:val="kk-KZ"/>
              </w:rPr>
              <w:t xml:space="preserve"> Мемлекеттік қызметшілердің біліктілігін арттыру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52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6. </w:t>
            </w:r>
            <w:r>
              <w:rPr>
                <w:sz w:val="22"/>
                <w:szCs w:val="22"/>
                <w:lang w:val="kk-KZ"/>
              </w:rPr>
              <w:t>Құқықтық сауаттылықты көтеру үшін ақпаратты</w:t>
            </w:r>
            <w:proofErr w:type="gramStart"/>
            <w:r>
              <w:rPr>
                <w:sz w:val="22"/>
                <w:szCs w:val="22"/>
                <w:lang w:val="kk-KZ"/>
              </w:rPr>
              <w:t>қ-</w:t>
            </w:r>
            <w:proofErr w:type="gramEnd"/>
            <w:r>
              <w:rPr>
                <w:sz w:val="22"/>
                <w:szCs w:val="22"/>
                <w:lang w:val="kk-KZ"/>
              </w:rPr>
              <w:t>насихаттау жұмысын халық арасында көтеру, оның ішінде қоғамда сыбайлас жемқорлыққа қарсы күресуді қалыптастыру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390"/>
        </w:trPr>
        <w:tc>
          <w:tcPr>
            <w:tcW w:w="2216"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t>Бюджеттік бағдарлама көрсеткіштерінің атауы</w:t>
            </w:r>
          </w:p>
        </w:tc>
        <w:tc>
          <w:tcPr>
            <w:tcW w:w="83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өлш</w:t>
            </w:r>
          </w:p>
          <w:p w:rsidR="005D00F2" w:rsidRDefault="005D00F2">
            <w:pPr>
              <w:rPr>
                <w:lang w:val="kk-KZ"/>
              </w:rPr>
            </w:pPr>
            <w:r>
              <w:rPr>
                <w:sz w:val="22"/>
                <w:szCs w:val="22"/>
                <w:lang w:val="kk-KZ"/>
              </w:rPr>
              <w:t>бірл</w:t>
            </w:r>
          </w:p>
        </w:tc>
        <w:tc>
          <w:tcPr>
            <w:tcW w:w="109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есепті кезеңі</w:t>
            </w:r>
          </w:p>
          <w:p w:rsidR="005D00F2" w:rsidRDefault="005D00F2">
            <w:pPr>
              <w:jc w:val="both"/>
              <w:rPr>
                <w:lang w:val="kk-KZ"/>
              </w:rPr>
            </w:pPr>
          </w:p>
          <w:p w:rsidR="005D00F2" w:rsidRDefault="005D00F2">
            <w:pPr>
              <w:jc w:val="both"/>
              <w:rPr>
                <w:lang w:val="kk-KZ"/>
              </w:rPr>
            </w:pPr>
          </w:p>
          <w:p w:rsidR="005D00F2" w:rsidRDefault="005D00F2">
            <w:pPr>
              <w:jc w:val="both"/>
              <w:rPr>
                <w:lang w:val="kk-KZ"/>
              </w:rPr>
            </w:pPr>
          </w:p>
        </w:tc>
        <w:tc>
          <w:tcPr>
            <w:tcW w:w="101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ағымда</w:t>
            </w:r>
          </w:p>
          <w:p w:rsidR="005D00F2" w:rsidRDefault="005D00F2">
            <w:pPr>
              <w:jc w:val="both"/>
              <w:rPr>
                <w:lang w:val="kk-KZ"/>
              </w:rPr>
            </w:pPr>
            <w:r>
              <w:rPr>
                <w:sz w:val="22"/>
                <w:szCs w:val="22"/>
                <w:lang w:val="kk-KZ"/>
              </w:rPr>
              <w:t>ғы жылда</w:t>
            </w:r>
          </w:p>
          <w:p w:rsidR="005D00F2" w:rsidRDefault="005D00F2">
            <w:pPr>
              <w:jc w:val="both"/>
              <w:rPr>
                <w:lang w:val="kk-KZ"/>
              </w:rPr>
            </w:pPr>
            <w:r>
              <w:rPr>
                <w:sz w:val="22"/>
                <w:szCs w:val="22"/>
                <w:lang w:val="kk-KZ"/>
              </w:rPr>
              <w:t>ғы жоспар</w:t>
            </w:r>
          </w:p>
          <w:p w:rsidR="005D00F2" w:rsidRDefault="005D00F2">
            <w:pPr>
              <w:jc w:val="both"/>
              <w:rPr>
                <w:lang w:val="kk-KZ"/>
              </w:rPr>
            </w:pP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жоспарлы кезеңі</w:t>
            </w:r>
          </w:p>
        </w:tc>
      </w:tr>
      <w:tr w:rsidR="005D00F2" w:rsidTr="00C139B7">
        <w:trPr>
          <w:trHeight w:val="896"/>
        </w:trPr>
        <w:tc>
          <w:tcPr>
            <w:tcW w:w="2216"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tc>
        <w:tc>
          <w:tcPr>
            <w:tcW w:w="83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99"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tc>
        <w:tc>
          <w:tcPr>
            <w:tcW w:w="101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w:t>
            </w:r>
            <w:r>
              <w:rPr>
                <w:sz w:val="22"/>
                <w:szCs w:val="22"/>
                <w:lang w:val="kk-KZ"/>
              </w:rPr>
              <w:t>2</w:t>
            </w:r>
            <w:r w:rsidR="005A40C1">
              <w:rPr>
                <w:sz w:val="22"/>
                <w:szCs w:val="22"/>
                <w:lang w:val="kk-KZ"/>
              </w:rPr>
              <w:t>1</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2</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3</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2</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3</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4</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5</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6</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7</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lastRenderedPageBreak/>
              <w:t>Тікелей нәтиже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Азаматтардың өтініштерін, шағымдарын қарастыруы</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F34183"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rPr>
                <w:sz w:val="22"/>
                <w:lang w:val="kk-KZ"/>
              </w:rPr>
            </w:pPr>
            <w:r>
              <w:rPr>
                <w:sz w:val="22"/>
                <w:szCs w:val="22"/>
                <w:lang w:val="kk-KZ"/>
              </w:rPr>
              <w:t>Салық жинау және бюджетке басқа міндетті төлемдер</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E96AB2" w:rsidRDefault="00F34183">
            <w:pPr>
              <w:jc w:val="center"/>
              <w:rPr>
                <w:sz w:val="22"/>
                <w:lang w:val="kk-KZ"/>
              </w:rPr>
            </w:pPr>
            <w:r>
              <w:rPr>
                <w:sz w:val="22"/>
                <w:szCs w:val="22"/>
                <w:lang w:val="kk-KZ"/>
              </w:rPr>
              <w:t>мың.т</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rsidP="0084015B">
            <w:pPr>
              <w:rPr>
                <w:color w:val="000000"/>
                <w:shd w:val="clear" w:color="auto" w:fill="FFFFFF"/>
              </w:rPr>
            </w:pPr>
            <w:r>
              <w:rPr>
                <w:color w:val="000000"/>
                <w:shd w:val="clear" w:color="auto" w:fill="FFFFFF"/>
              </w:rPr>
              <w:t>1946</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A83409" w:rsidP="0084015B">
            <w:r>
              <w:rPr>
                <w:sz w:val="22"/>
                <w:szCs w:val="22"/>
                <w:lang w:val="kk-KZ"/>
              </w:rPr>
              <w:t>14</w:t>
            </w:r>
            <w:r w:rsidR="00F34183">
              <w:rPr>
                <w:sz w:val="22"/>
                <w:szCs w:val="22"/>
              </w:rPr>
              <w:t>37</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sz w:val="22"/>
                <w:szCs w:val="22"/>
                <w:lang w:val="kk-KZ"/>
              </w:rPr>
              <w:t>1743</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lang w:val="kk-KZ"/>
              </w:rPr>
              <w:t>1831</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lang w:val="kk-KZ"/>
              </w:rPr>
              <w:t>1912</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Өз құзіретінің шегінде шешімдер қабылдау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A40C1">
            <w:pPr>
              <w:jc w:val="center"/>
              <w:rPr>
                <w:color w:val="auto"/>
                <w:lang w:val="kk-KZ"/>
              </w:rPr>
            </w:pPr>
            <w:r>
              <w:rPr>
                <w:color w:val="auto"/>
                <w:sz w:val="22"/>
                <w:szCs w:val="22"/>
                <w:lang w:val="kk-KZ"/>
              </w:rPr>
              <w:t>3</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D00F2">
            <w:pPr>
              <w:jc w:val="center"/>
              <w:rPr>
                <w:color w:val="auto"/>
              </w:rPr>
            </w:pPr>
            <w:r w:rsidRPr="00C139B7">
              <w:rPr>
                <w:color w:val="auto"/>
                <w:sz w:val="22"/>
                <w:szCs w:val="22"/>
                <w:lang w:val="kk-KZ"/>
              </w:rPr>
              <w:t>6</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Мемлекеттік тілде құжаттарды ресімдеу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99</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99</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99</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99</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99</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Нотариалдық  істерді жасау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D00F2">
            <w:pPr>
              <w:jc w:val="center"/>
              <w:rPr>
                <w:color w:val="auto"/>
                <w:lang w:val="kk-KZ"/>
              </w:rPr>
            </w:pPr>
            <w:r w:rsidRPr="00C139B7">
              <w:rPr>
                <w:color w:val="auto"/>
                <w:sz w:val="22"/>
                <w:szCs w:val="22"/>
                <w:lang w:val="kk-KZ"/>
              </w:rPr>
              <w:t>170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D00F2">
            <w:pPr>
              <w:jc w:val="center"/>
              <w:rPr>
                <w:color w:val="auto"/>
                <w:lang w:val="kk-KZ"/>
              </w:rPr>
            </w:pPr>
            <w:r w:rsidRPr="00C139B7">
              <w:rPr>
                <w:color w:val="auto"/>
                <w:sz w:val="22"/>
                <w:szCs w:val="22"/>
                <w:lang w:val="kk-KZ"/>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бойынша</w:t>
            </w:r>
            <w:r>
              <w:rPr>
                <w:sz w:val="22"/>
                <w:szCs w:val="22"/>
              </w:rPr>
              <w:t xml:space="preserve"> </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Статистикалық шаруашылық кітап жүргізу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 xml:space="preserve">жарты жылда </w:t>
            </w:r>
          </w:p>
          <w:p w:rsidR="005D00F2" w:rsidRDefault="005D00F2">
            <w:pPr>
              <w:jc w:val="center"/>
              <w:rPr>
                <w:lang w:val="kk-KZ"/>
              </w:rPr>
            </w:pPr>
            <w:r>
              <w:rPr>
                <w:sz w:val="22"/>
                <w:szCs w:val="22"/>
                <w:lang w:val="kk-KZ"/>
              </w:rPr>
              <w:t>1 рет</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t>Түпкілікті нәтиже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rPr>
          <w:trHeight w:val="274"/>
        </w:trPr>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b/>
                <w:lang w:val="kk-KZ"/>
              </w:rPr>
            </w:pPr>
            <w:r>
              <w:rPr>
                <w:sz w:val="22"/>
                <w:szCs w:val="22"/>
                <w:lang w:val="kk-KZ"/>
              </w:rPr>
              <w:t xml:space="preserve">Ауылдық округ әкімі аппаратын ұстау бойынша міндеттерді  орындау </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r>
      <w:tr w:rsidR="00F34183"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jc w:val="both"/>
              <w:rPr>
                <w:b/>
              </w:rPr>
            </w:pPr>
            <w:r>
              <w:rPr>
                <w:sz w:val="22"/>
                <w:szCs w:val="22"/>
                <w:lang w:val="kk-KZ"/>
              </w:rPr>
              <w:t>Мемлекеттік қызметшілердің біліктілігін арттыру курстарын өту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F34183" w:rsidRDefault="00F34183" w:rsidP="00D820CE">
            <w:pPr>
              <w:jc w:val="center"/>
              <w:rPr>
                <w:sz w:val="22"/>
                <w:lang w:val="kk-KZ"/>
              </w:rPr>
            </w:pPr>
            <w:r w:rsidRPr="00F34183">
              <w:rPr>
                <w:sz w:val="22"/>
                <w:szCs w:val="22"/>
                <w:lang w:val="kk-KZ"/>
              </w:rPr>
              <w:t>2</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1</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1</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2</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1</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t xml:space="preserve">Сапа </w:t>
            </w:r>
          </w:p>
          <w:p w:rsidR="005D00F2" w:rsidRDefault="005D00F2">
            <w:pPr>
              <w:jc w:val="both"/>
              <w:rPr>
                <w:b/>
                <w:lang w:val="kk-KZ"/>
              </w:rPr>
            </w:pPr>
            <w:r>
              <w:rPr>
                <w:b/>
                <w:sz w:val="22"/>
                <w:szCs w:val="22"/>
                <w:lang w:val="kk-KZ"/>
              </w:rPr>
              <w:t>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Шаралардың  орындалуын қамтамасыз ету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b/>
              </w:rPr>
            </w:pPr>
            <w:r>
              <w:rPr>
                <w:b/>
                <w:sz w:val="22"/>
                <w:szCs w:val="22"/>
                <w:lang w:val="kk-KZ"/>
              </w:rPr>
              <w:t>Тиімділік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Барлық шаралардың орындалуын қамтамасыз ету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Бюджеттік қаражатты меңгеру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99,9</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Салық жинау жоспарын орындау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F34183"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rPr>
                <w:b/>
              </w:rPr>
            </w:pPr>
            <w:r>
              <w:rPr>
                <w:b/>
                <w:sz w:val="22"/>
                <w:szCs w:val="22"/>
                <w:lang w:val="kk-KZ"/>
              </w:rPr>
              <w:t>Бюджеттік қаражат көлемі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jc w:val="center"/>
            </w:pPr>
            <w:r>
              <w:rPr>
                <w:sz w:val="22"/>
                <w:szCs w:val="22"/>
                <w:lang w:val="kk-KZ"/>
              </w:rPr>
              <w:t>мың</w:t>
            </w:r>
            <w:r>
              <w:rPr>
                <w:sz w:val="22"/>
                <w:szCs w:val="22"/>
              </w:rPr>
              <w:t>.</w:t>
            </w:r>
          </w:p>
          <w:p w:rsidR="00F34183" w:rsidRDefault="00F34183">
            <w:r>
              <w:rPr>
                <w:sz w:val="22"/>
                <w:szCs w:val="22"/>
              </w:rPr>
              <w:t>те</w:t>
            </w:r>
            <w:r>
              <w:rPr>
                <w:sz w:val="22"/>
                <w:szCs w:val="22"/>
                <w:lang w:val="kk-KZ"/>
              </w:rPr>
              <w:t>ң</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rsidP="00D820CE">
            <w:r>
              <w:rPr>
                <w:sz w:val="22"/>
                <w:szCs w:val="22"/>
                <w:lang w:val="kk-KZ"/>
              </w:rPr>
              <w:t>14353</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rsidP="00D820CE">
            <w:r>
              <w:rPr>
                <w:sz w:val="22"/>
                <w:szCs w:val="22"/>
                <w:lang w:val="kk-KZ"/>
              </w:rPr>
              <w:t>13872</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BB2522" w:rsidRDefault="00BB2522" w:rsidP="00D820CE">
            <w:r>
              <w:rPr>
                <w:sz w:val="22"/>
                <w:szCs w:val="22"/>
              </w:rPr>
              <w:t>19028</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lang w:val="kk-KZ"/>
              </w:rPr>
              <w:t>14727</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color w:val="auto"/>
                <w:lang w:val="kk-KZ"/>
              </w:rPr>
            </w:pPr>
            <w:r>
              <w:rPr>
                <w:color w:val="auto"/>
                <w:lang w:val="kk-KZ"/>
              </w:rPr>
              <w:t>14866</w:t>
            </w:r>
          </w:p>
        </w:tc>
      </w:tr>
    </w:tbl>
    <w:p w:rsidR="00F563EC" w:rsidRDefault="00C139B7">
      <w:pPr>
        <w:rPr>
          <w:lang w:val="kk-KZ"/>
        </w:rPr>
      </w:pPr>
      <w:r>
        <w:t xml:space="preserve">                                                    </w:t>
      </w:r>
    </w:p>
    <w:p w:rsidR="00F563EC" w:rsidRDefault="00F563EC"/>
    <w:sectPr w:rsidR="00F563EC" w:rsidSect="00C139B7">
      <w:pgSz w:w="11906" w:h="16838"/>
      <w:pgMar w:top="993" w:right="850" w:bottom="1134" w:left="1701"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63EC"/>
    <w:rsid w:val="000E6A21"/>
    <w:rsid w:val="00107847"/>
    <w:rsid w:val="00121FBE"/>
    <w:rsid w:val="00190175"/>
    <w:rsid w:val="00190721"/>
    <w:rsid w:val="002702DD"/>
    <w:rsid w:val="003C4637"/>
    <w:rsid w:val="003D43FA"/>
    <w:rsid w:val="004413B0"/>
    <w:rsid w:val="00450710"/>
    <w:rsid w:val="00452901"/>
    <w:rsid w:val="00454FA9"/>
    <w:rsid w:val="00561BDB"/>
    <w:rsid w:val="005A40C1"/>
    <w:rsid w:val="005D00F2"/>
    <w:rsid w:val="005F5B29"/>
    <w:rsid w:val="00663ECF"/>
    <w:rsid w:val="006979FB"/>
    <w:rsid w:val="006D3A6F"/>
    <w:rsid w:val="00705DF8"/>
    <w:rsid w:val="00727FD6"/>
    <w:rsid w:val="007B566C"/>
    <w:rsid w:val="007F55CC"/>
    <w:rsid w:val="00883B6F"/>
    <w:rsid w:val="008D7738"/>
    <w:rsid w:val="009A7B28"/>
    <w:rsid w:val="00A41D6B"/>
    <w:rsid w:val="00A457B4"/>
    <w:rsid w:val="00A83409"/>
    <w:rsid w:val="00A85357"/>
    <w:rsid w:val="00AD281F"/>
    <w:rsid w:val="00B65273"/>
    <w:rsid w:val="00B65544"/>
    <w:rsid w:val="00B9125D"/>
    <w:rsid w:val="00BB2522"/>
    <w:rsid w:val="00C139B7"/>
    <w:rsid w:val="00C41738"/>
    <w:rsid w:val="00C9488E"/>
    <w:rsid w:val="00D51A04"/>
    <w:rsid w:val="00DA6AD0"/>
    <w:rsid w:val="00DF7688"/>
    <w:rsid w:val="00E43E8F"/>
    <w:rsid w:val="00E6292C"/>
    <w:rsid w:val="00E67377"/>
    <w:rsid w:val="00E96AB2"/>
    <w:rsid w:val="00EC0CE2"/>
    <w:rsid w:val="00F1266C"/>
    <w:rsid w:val="00F34183"/>
    <w:rsid w:val="00F563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D18"/>
    <w:pPr>
      <w:suppressAutoHyphens/>
      <w:spacing w:line="240" w:lineRule="auto"/>
    </w:pPr>
    <w:rPr>
      <w:rFonts w:ascii="Times New Roman" w:eastAsia="Times New Roman" w:hAnsi="Times New Roman" w:cs="Times New Roman"/>
      <w:color w:val="00000A"/>
      <w:sz w:val="24"/>
      <w:szCs w:val="24"/>
      <w:lang w:eastAsia="ru-RU"/>
    </w:rPr>
  </w:style>
  <w:style w:type="paragraph" w:styleId="1">
    <w:name w:val="heading 1"/>
    <w:basedOn w:val="a0"/>
    <w:rsid w:val="00F563EC"/>
    <w:pPr>
      <w:outlineLvl w:val="0"/>
    </w:pPr>
  </w:style>
  <w:style w:type="paragraph" w:styleId="2">
    <w:name w:val="heading 2"/>
    <w:basedOn w:val="a0"/>
    <w:rsid w:val="00F563EC"/>
    <w:pPr>
      <w:outlineLvl w:val="1"/>
    </w:pPr>
  </w:style>
  <w:style w:type="paragraph" w:styleId="3">
    <w:name w:val="heading 3"/>
    <w:basedOn w:val="a0"/>
    <w:rsid w:val="00F563EC"/>
    <w:pPr>
      <w:outlineLvl w:val="2"/>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выноски Знак"/>
    <w:basedOn w:val="a1"/>
    <w:uiPriority w:val="99"/>
    <w:semiHidden/>
    <w:qFormat/>
    <w:rsid w:val="009D7194"/>
    <w:rPr>
      <w:rFonts w:ascii="Tahoma" w:eastAsia="Times New Roman" w:hAnsi="Tahoma" w:cs="Tahoma"/>
      <w:sz w:val="16"/>
      <w:szCs w:val="16"/>
      <w:lang w:eastAsia="ru-RU"/>
    </w:rPr>
  </w:style>
  <w:style w:type="paragraph" w:customStyle="1" w:styleId="a0">
    <w:name w:val="Заголовок"/>
    <w:basedOn w:val="a"/>
    <w:next w:val="a5"/>
    <w:qFormat/>
    <w:rsid w:val="00F563EC"/>
    <w:pPr>
      <w:keepNext/>
      <w:spacing w:before="240" w:after="120"/>
    </w:pPr>
    <w:rPr>
      <w:rFonts w:ascii="Liberation Sans" w:eastAsia="Microsoft YaHei" w:hAnsi="Liberation Sans" w:cs="Lucida Sans"/>
      <w:sz w:val="28"/>
      <w:szCs w:val="28"/>
    </w:rPr>
  </w:style>
  <w:style w:type="paragraph" w:styleId="a5">
    <w:name w:val="Body Text"/>
    <w:basedOn w:val="a"/>
    <w:rsid w:val="00F563EC"/>
    <w:pPr>
      <w:spacing w:after="140" w:line="288" w:lineRule="auto"/>
    </w:pPr>
  </w:style>
  <w:style w:type="paragraph" w:styleId="a6">
    <w:name w:val="List"/>
    <w:basedOn w:val="a5"/>
    <w:rsid w:val="00F563EC"/>
    <w:rPr>
      <w:rFonts w:cs="Lucida Sans"/>
    </w:rPr>
  </w:style>
  <w:style w:type="paragraph" w:styleId="a7">
    <w:name w:val="Title"/>
    <w:basedOn w:val="a"/>
    <w:rsid w:val="00F563EC"/>
    <w:pPr>
      <w:suppressLineNumbers/>
      <w:spacing w:before="120" w:after="120"/>
    </w:pPr>
    <w:rPr>
      <w:rFonts w:cs="Lucida Sans"/>
      <w:i/>
      <w:iCs/>
    </w:rPr>
  </w:style>
  <w:style w:type="paragraph" w:styleId="a8">
    <w:name w:val="index heading"/>
    <w:basedOn w:val="a"/>
    <w:qFormat/>
    <w:rsid w:val="00F563EC"/>
    <w:pPr>
      <w:suppressLineNumbers/>
    </w:pPr>
    <w:rPr>
      <w:rFonts w:cs="Lucida Sans"/>
    </w:rPr>
  </w:style>
  <w:style w:type="paragraph" w:styleId="a9">
    <w:name w:val="Normal (Web)"/>
    <w:basedOn w:val="a"/>
    <w:qFormat/>
    <w:rsid w:val="00DF3D18"/>
    <w:pPr>
      <w:spacing w:beforeAutospacing="1" w:afterAutospacing="1"/>
    </w:pPr>
  </w:style>
  <w:style w:type="paragraph" w:styleId="aa">
    <w:name w:val="No Spacing"/>
    <w:uiPriority w:val="1"/>
    <w:qFormat/>
    <w:rsid w:val="00DF3D18"/>
    <w:pPr>
      <w:suppressAutoHyphens/>
      <w:spacing w:line="240" w:lineRule="auto"/>
    </w:pPr>
    <w:rPr>
      <w:rFonts w:ascii="Times New Roman" w:eastAsia="Times New Roman" w:hAnsi="Times New Roman" w:cs="Times New Roman"/>
      <w:color w:val="00000A"/>
      <w:sz w:val="24"/>
      <w:szCs w:val="24"/>
      <w:lang w:eastAsia="ru-RU"/>
    </w:rPr>
  </w:style>
  <w:style w:type="paragraph" w:styleId="ab">
    <w:name w:val="Balloon Text"/>
    <w:basedOn w:val="a"/>
    <w:uiPriority w:val="99"/>
    <w:semiHidden/>
    <w:unhideWhenUsed/>
    <w:qFormat/>
    <w:rsid w:val="009D7194"/>
    <w:rPr>
      <w:rFonts w:ascii="Tahoma" w:hAnsi="Tahoma" w:cs="Tahoma"/>
      <w:sz w:val="16"/>
      <w:szCs w:val="16"/>
    </w:rPr>
  </w:style>
  <w:style w:type="paragraph" w:customStyle="1" w:styleId="ac">
    <w:name w:val="Блочная цитата"/>
    <w:basedOn w:val="a"/>
    <w:qFormat/>
    <w:rsid w:val="00F563EC"/>
  </w:style>
  <w:style w:type="paragraph" w:customStyle="1" w:styleId="ad">
    <w:name w:val="Заглавие"/>
    <w:basedOn w:val="a0"/>
    <w:rsid w:val="00F563EC"/>
  </w:style>
  <w:style w:type="paragraph" w:styleId="ae">
    <w:name w:val="Subtitle"/>
    <w:basedOn w:val="a0"/>
    <w:rsid w:val="00F563EC"/>
  </w:style>
  <w:style w:type="character" w:customStyle="1" w:styleId="tlid-translation">
    <w:name w:val="tlid-translation"/>
    <w:basedOn w:val="a1"/>
    <w:rsid w:val="00E96AB2"/>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6</Pages>
  <Words>2249</Words>
  <Characters>12824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10</cp:revision>
  <cp:lastPrinted>2021-01-23T11:12:00Z</cp:lastPrinted>
  <dcterms:created xsi:type="dcterms:W3CDTF">2020-02-25T04:17:00Z</dcterms:created>
  <dcterms:modified xsi:type="dcterms:W3CDTF">2022-01-05T05:54:00Z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