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5F" w:rsidRDefault="00BD6DED">
      <w:pPr>
        <w:pStyle w:val="a9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="00490B0F">
        <w:rPr>
          <w:lang w:val="kk-KZ"/>
        </w:rPr>
        <w:t>2</w:t>
      </w:r>
      <w:r>
        <w:rPr>
          <w:lang w:val="kk-KZ"/>
        </w:rPr>
        <w:t>- қосымша</w:t>
      </w:r>
    </w:p>
    <w:p w:rsidR="00827C5F" w:rsidRDefault="00827C5F">
      <w:pPr>
        <w:pStyle w:val="a9"/>
        <w:rPr>
          <w:b/>
          <w:lang w:val="kk-KZ"/>
        </w:rPr>
      </w:pPr>
    </w:p>
    <w:p w:rsidR="00827C5F" w:rsidRDefault="00BD6DED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E32B0C">
        <w:rPr>
          <w:b/>
          <w:lang w:val="kk-KZ"/>
        </w:rPr>
        <w:t xml:space="preserve">           </w:t>
      </w:r>
      <w:r w:rsidR="00C7443B">
        <w:rPr>
          <w:b/>
          <w:lang w:val="kk-KZ"/>
        </w:rPr>
        <w:t xml:space="preserve">           </w:t>
      </w:r>
      <w:r w:rsidR="00E32B0C">
        <w:rPr>
          <w:b/>
          <w:lang w:val="kk-KZ"/>
        </w:rPr>
        <w:t xml:space="preserve">             </w:t>
      </w:r>
      <w:r w:rsidR="000E2D43">
        <w:rPr>
          <w:b/>
          <w:lang w:val="kk-KZ"/>
        </w:rPr>
        <w:t xml:space="preserve"> </w:t>
      </w:r>
      <w:r w:rsidR="00E32B0C">
        <w:rPr>
          <w:b/>
          <w:lang w:val="kk-KZ"/>
        </w:rPr>
        <w:t xml:space="preserve"> </w:t>
      </w:r>
      <w:r>
        <w:rPr>
          <w:b/>
          <w:lang w:val="kk-KZ"/>
        </w:rPr>
        <w:t xml:space="preserve"> </w:t>
      </w:r>
      <w:r>
        <w:rPr>
          <w:lang w:val="kk-KZ"/>
        </w:rPr>
        <w:t>Ив</w:t>
      </w:r>
      <w:r w:rsidR="00E32B0C">
        <w:rPr>
          <w:lang w:val="kk-KZ"/>
        </w:rPr>
        <w:t>ановка ауылдық округі</w:t>
      </w:r>
      <w:r w:rsidR="000E2D43">
        <w:rPr>
          <w:lang w:val="kk-KZ"/>
        </w:rPr>
        <w:t>нің</w:t>
      </w:r>
      <w:r w:rsidR="00E32B0C">
        <w:rPr>
          <w:lang w:val="kk-KZ"/>
        </w:rPr>
        <w:t xml:space="preserve"> әкімі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 xml:space="preserve"> ____________</w:t>
      </w:r>
      <w:r w:rsidR="00E32B0C">
        <w:rPr>
          <w:lang w:val="kk-KZ"/>
        </w:rPr>
        <w:t>Н.А.Журов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>20</w:t>
      </w:r>
      <w:r w:rsidR="00C7443B">
        <w:rPr>
          <w:lang w:val="kk-KZ"/>
        </w:rPr>
        <w:t>21</w:t>
      </w:r>
      <w:r>
        <w:rPr>
          <w:lang w:val="kk-KZ"/>
        </w:rPr>
        <w:t xml:space="preserve"> жылғы «</w:t>
      </w:r>
      <w:r w:rsidR="00490B0F">
        <w:rPr>
          <w:lang w:val="kk-KZ"/>
        </w:rPr>
        <w:t>0</w:t>
      </w:r>
      <w:r w:rsidR="000E2D43" w:rsidRPr="009D4B6F">
        <w:rPr>
          <w:lang w:val="kk-KZ"/>
        </w:rPr>
        <w:t>5</w:t>
      </w:r>
      <w:r>
        <w:rPr>
          <w:lang w:val="kk-KZ"/>
        </w:rPr>
        <w:t xml:space="preserve">» </w:t>
      </w:r>
      <w:r w:rsidR="00490B0F">
        <w:rPr>
          <w:lang w:val="kk-KZ"/>
        </w:rPr>
        <w:t>мамы</w:t>
      </w:r>
      <w:r w:rsidR="00C7443B">
        <w:rPr>
          <w:lang w:val="kk-KZ"/>
        </w:rPr>
        <w:t>р</w:t>
      </w:r>
      <w:r w:rsidR="009F2522">
        <w:rPr>
          <w:lang w:val="kk-KZ"/>
        </w:rPr>
        <w:t>дағы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</w:t>
      </w:r>
      <w:r w:rsidR="00C7443B">
        <w:rPr>
          <w:lang w:val="kk-KZ"/>
        </w:rPr>
        <w:t xml:space="preserve">                             </w:t>
      </w:r>
      <w:r>
        <w:rPr>
          <w:lang w:val="kk-KZ"/>
        </w:rPr>
        <w:t xml:space="preserve">  </w:t>
      </w:r>
      <w:r w:rsidRPr="000E2D43">
        <w:rPr>
          <w:color w:val="auto"/>
          <w:lang w:val="kk-KZ"/>
        </w:rPr>
        <w:t xml:space="preserve">№ </w:t>
      </w:r>
      <w:r w:rsidR="000E2D43" w:rsidRPr="009D4B6F">
        <w:rPr>
          <w:color w:val="auto"/>
          <w:lang w:val="kk-KZ"/>
        </w:rPr>
        <w:t>29</w:t>
      </w:r>
      <w:r w:rsidR="00C7443B" w:rsidRPr="000E2D43">
        <w:rPr>
          <w:color w:val="auto"/>
          <w:lang w:val="kk-KZ"/>
        </w:rPr>
        <w:t>-ө</w:t>
      </w:r>
      <w:r>
        <w:rPr>
          <w:lang w:val="kk-KZ"/>
        </w:rPr>
        <w:t xml:space="preserve">  өкімімен 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</w:t>
      </w:r>
      <w:r>
        <w:rPr>
          <w:lang w:val="kk-KZ"/>
        </w:rPr>
        <w:t xml:space="preserve">   бекітілді</w:t>
      </w:r>
    </w:p>
    <w:p w:rsidR="00827C5F" w:rsidRDefault="00BD6DED" w:rsidP="0058095B">
      <w:pPr>
        <w:pStyle w:val="a9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Экономика және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 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</w:t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58095B" w:rsidRPr="0058095B" w:rsidRDefault="00BD6DED" w:rsidP="0058095B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827C5F" w:rsidRDefault="00BD6DED" w:rsidP="00C7443B">
      <w:pPr>
        <w:pStyle w:val="a9"/>
        <w:jc w:val="center"/>
        <w:rPr>
          <w:lang w:val="kk-KZ"/>
        </w:rPr>
      </w:pPr>
      <w:r w:rsidRPr="00C7443B">
        <w:rPr>
          <w:b/>
          <w:lang w:val="kk-KZ"/>
        </w:rPr>
        <w:t>«Солтүстік Қазақстан облысы Аққайың ауданы Ивановка ауылдық округі әкімінің аппараты» КММ</w:t>
      </w:r>
      <w:r w:rsidRPr="00C7443B">
        <w:rPr>
          <w:lang w:val="kk-KZ"/>
        </w:rPr>
        <w:br/>
      </w:r>
      <w:r w:rsidRPr="00C7443B">
        <w:rPr>
          <w:b/>
          <w:lang w:val="kk-KZ"/>
        </w:rPr>
        <w:t>БЮДЖЕТТIК БАҒДАРЛАМАСЫ</w:t>
      </w:r>
      <w:r w:rsidRPr="00C7443B">
        <w:rPr>
          <w:b/>
          <w:lang w:val="kk-KZ"/>
        </w:rPr>
        <w:br/>
      </w: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C7443B" w:rsidRPr="00E32B0C" w:rsidRDefault="00C7443B" w:rsidP="00C7443B">
      <w:pPr>
        <w:pStyle w:val="a9"/>
        <w:jc w:val="center"/>
        <w:rPr>
          <w:lang w:val="kk-KZ"/>
        </w:rPr>
      </w:pPr>
    </w:p>
    <w:p w:rsidR="00827C5F" w:rsidRDefault="00BD6DED">
      <w:pPr>
        <w:pStyle w:val="a9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827C5F" w:rsidRDefault="00BD6DED">
      <w:pPr>
        <w:rPr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 xml:space="preserve">124009 «Елді мекендердің санитариясын қамтамасыз ету» </w:t>
      </w:r>
    </w:p>
    <w:p w:rsidR="0058095B" w:rsidRDefault="00BD6DED" w:rsidP="0058095B">
      <w:pPr>
        <w:pStyle w:val="a9"/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="00E32B0C">
        <w:rPr>
          <w:u w:val="single"/>
          <w:lang w:val="kk-KZ"/>
        </w:rPr>
        <w:t>Н.А.Журов</w:t>
      </w:r>
      <w:r>
        <w:rPr>
          <w:u w:val="single"/>
          <w:lang w:val="kk-KZ"/>
        </w:rPr>
        <w:t>, Ивановка ауылдық округ</w:t>
      </w:r>
      <w:r w:rsidR="009D4B6F">
        <w:rPr>
          <w:u w:val="single"/>
          <w:lang w:val="kk-KZ"/>
        </w:rPr>
        <w:t>інің</w:t>
      </w:r>
      <w:r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 </w:t>
      </w:r>
    </w:p>
    <w:p w:rsidR="00827C5F" w:rsidRDefault="00BD6DED" w:rsidP="0058095B">
      <w:pPr>
        <w:pStyle w:val="a9"/>
        <w:rPr>
          <w:u w:val="single"/>
          <w:lang w:val="kk-KZ"/>
        </w:rPr>
      </w:pPr>
      <w:r>
        <w:rPr>
          <w:lang w:val="kk-KZ"/>
        </w:rPr>
        <w:t xml:space="preserve">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9"/>
        <w:gridCol w:w="892"/>
        <w:gridCol w:w="1051"/>
        <w:gridCol w:w="1150"/>
        <w:gridCol w:w="1263"/>
        <w:gridCol w:w="1234"/>
        <w:gridCol w:w="1235"/>
      </w:tblGrid>
      <w:tr w:rsidR="00827C5F" w:rsidRPr="00147A0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827C5F" w:rsidRDefault="00BD6DED" w:rsidP="0058095B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B251F">
              <w:rPr>
                <w:sz w:val="22"/>
                <w:szCs w:val="22"/>
                <w:lang w:val="kk-KZ"/>
              </w:rPr>
              <w:t>,</w:t>
            </w:r>
            <w:r w:rsidR="00CB251F">
              <w:rPr>
                <w:sz w:val="20"/>
                <w:szCs w:val="20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</w:tc>
      </w:tr>
      <w:tr w:rsidR="00827C5F" w:rsidRPr="00147A0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Елді мекендердің санитариясын қамтамасыз ету</w:t>
            </w:r>
          </w:p>
        </w:tc>
      </w:tr>
      <w:tr w:rsidR="00827C5F"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827C5F" w:rsidRPr="00147A01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827C5F" w:rsidRPr="00147A0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 xml:space="preserve">Елді мекендердің санитариясын қамтамасыз ету </w:t>
            </w:r>
          </w:p>
        </w:tc>
      </w:tr>
      <w:tr w:rsidR="00827C5F" w:rsidRPr="00147A0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Ауылдың санитарлық жағдайын жақсы ұстау</w:t>
            </w:r>
          </w:p>
        </w:tc>
      </w:tr>
      <w:tr w:rsidR="00827C5F" w:rsidRPr="00147A01">
        <w:tc>
          <w:tcPr>
            <w:tcW w:w="5882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827C5F">
        <w:tc>
          <w:tcPr>
            <w:tcW w:w="5882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Қоқыс полигонындағы қатты қалдықтарды үйю, табиғи полигондарды жою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rPr>
          <w:trHeight w:val="390"/>
        </w:trPr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827C5F" w:rsidRDefault="00827C5F">
            <w:pPr>
              <w:jc w:val="both"/>
              <w:rPr>
                <w:lang w:val="kk-KZ"/>
              </w:rPr>
            </w:pPr>
          </w:p>
          <w:p w:rsidR="00827C5F" w:rsidRDefault="00827C5F">
            <w:pPr>
              <w:jc w:val="both"/>
              <w:rPr>
                <w:lang w:val="kk-KZ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827C5F">
        <w:trPr>
          <w:trHeight w:val="300"/>
        </w:trPr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b/>
                <w:lang w:val="kk-KZ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Қоқыс полигонындағы қатты қалдықтарды үйю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табиғи полигондарды жою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lang w:val="kk-KZ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  <w:p w:rsidR="00827C5F" w:rsidRDefault="00E32B0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490B0F">
            <w:r>
              <w:rPr>
                <w:bCs/>
                <w:lang w:val="kk-KZ"/>
              </w:rPr>
              <w:t>900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 w:rsidP="00E32B0C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10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20</w:t>
            </w:r>
          </w:p>
        </w:tc>
      </w:tr>
    </w:tbl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rPr>
          <w:sz w:val="22"/>
          <w:szCs w:val="22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CB251F" w:rsidRDefault="00CB251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C7443B" w:rsidRDefault="00C7443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BD6DED">
      <w:pPr>
        <w:pStyle w:val="a9"/>
        <w:jc w:val="right"/>
      </w:pPr>
      <w:r>
        <w:lastRenderedPageBreak/>
        <w:t xml:space="preserve">Приложение </w:t>
      </w:r>
      <w:r w:rsidR="00490B0F">
        <w:rPr>
          <w:lang w:val="kk-KZ"/>
        </w:rPr>
        <w:t>2</w:t>
      </w:r>
      <w:r>
        <w:t xml:space="preserve"> </w:t>
      </w:r>
    </w:p>
    <w:p w:rsidR="00827C5F" w:rsidRDefault="00BD6DED">
      <w:pPr>
        <w:pStyle w:val="a9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827C5F" w:rsidRDefault="00BD6DED">
      <w:pPr>
        <w:pStyle w:val="a9"/>
      </w:pPr>
      <w:r>
        <w:rPr>
          <w:b/>
          <w:lang w:val="kk-KZ"/>
        </w:rPr>
        <w:t xml:space="preserve">                                                                                       </w:t>
      </w:r>
      <w:r w:rsidR="000E2D43">
        <w:rPr>
          <w:b/>
          <w:lang w:val="kk-KZ"/>
        </w:rPr>
        <w:t xml:space="preserve">                              </w:t>
      </w:r>
      <w:r>
        <w:rPr>
          <w:b/>
          <w:lang w:val="kk-KZ"/>
        </w:rPr>
        <w:t xml:space="preserve"> </w:t>
      </w:r>
      <w:r>
        <w:t>Утверждена</w:t>
      </w:r>
    </w:p>
    <w:p w:rsidR="00827C5F" w:rsidRDefault="00BD6DED">
      <w:pPr>
        <w:pStyle w:val="a9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</w:t>
      </w:r>
      <w:r w:rsidR="00E32B0C">
        <w:rPr>
          <w:lang w:val="kk-KZ"/>
        </w:rPr>
        <w:t xml:space="preserve">                      </w:t>
      </w:r>
      <w:r>
        <w:rPr>
          <w:lang w:val="kk-KZ"/>
        </w:rPr>
        <w:t xml:space="preserve">   </w:t>
      </w:r>
      <w:r w:rsidR="000E2D43" w:rsidRPr="00147A01">
        <w:t xml:space="preserve"> </w:t>
      </w:r>
      <w:r>
        <w:rPr>
          <w:lang w:val="kk-KZ"/>
        </w:rPr>
        <w:t xml:space="preserve"> </w:t>
      </w:r>
      <w:r w:rsidR="000E2D43" w:rsidRPr="00147A01">
        <w:t xml:space="preserve">       </w:t>
      </w:r>
      <w:r>
        <w:t xml:space="preserve">распоряжением </w:t>
      </w:r>
      <w:r>
        <w:rPr>
          <w:lang w:val="kk-KZ"/>
        </w:rPr>
        <w:t xml:space="preserve"> </w:t>
      </w:r>
      <w:proofErr w:type="spellStart"/>
      <w:r>
        <w:t>акима</w:t>
      </w:r>
      <w:proofErr w:type="spellEnd"/>
      <w:r>
        <w:t xml:space="preserve"> </w:t>
      </w:r>
    </w:p>
    <w:p w:rsidR="00827C5F" w:rsidRDefault="00BD6DED">
      <w:pPr>
        <w:pStyle w:val="a9"/>
        <w:jc w:val="center"/>
      </w:pPr>
      <w:r>
        <w:rPr>
          <w:lang w:val="kk-KZ"/>
        </w:rPr>
        <w:t xml:space="preserve">                                                                       </w:t>
      </w:r>
      <w:r w:rsidR="00E32B0C">
        <w:rPr>
          <w:lang w:val="kk-KZ"/>
        </w:rPr>
        <w:t xml:space="preserve">                     </w:t>
      </w:r>
      <w:r w:rsidR="000E2D43" w:rsidRPr="00147A01">
        <w:t xml:space="preserve">        </w:t>
      </w:r>
      <w:r>
        <w:rPr>
          <w:lang w:val="kk-KZ"/>
        </w:rPr>
        <w:t xml:space="preserve">Ивановского сельского </w:t>
      </w:r>
      <w:r>
        <w:t>округа</w:t>
      </w:r>
    </w:p>
    <w:p w:rsidR="00827C5F" w:rsidRPr="00E32B0C" w:rsidRDefault="00BD6DED">
      <w:pPr>
        <w:pStyle w:val="a9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</w:t>
      </w:r>
      <w:r w:rsidR="00E32B0C">
        <w:t xml:space="preserve">                   </w:t>
      </w:r>
      <w:r w:rsidR="000E2D43" w:rsidRPr="00147A01">
        <w:t xml:space="preserve">    </w:t>
      </w:r>
      <w:r w:rsidR="00E32B0C">
        <w:t xml:space="preserve">  __________</w:t>
      </w:r>
      <w:r w:rsidR="00E32B0C">
        <w:rPr>
          <w:lang w:val="kk-KZ"/>
        </w:rPr>
        <w:t>Н.А.Журов</w:t>
      </w:r>
    </w:p>
    <w:p w:rsidR="00827C5F" w:rsidRPr="00490B0F" w:rsidRDefault="00C7443B">
      <w:pPr>
        <w:pStyle w:val="a9"/>
        <w:tabs>
          <w:tab w:val="left" w:pos="5653"/>
        </w:tabs>
        <w:rPr>
          <w:color w:val="FF0000"/>
          <w:lang w:val="kk-KZ"/>
        </w:rPr>
      </w:pPr>
      <w:r>
        <w:tab/>
      </w:r>
      <w:r w:rsidR="00490B0F">
        <w:rPr>
          <w:lang w:val="kk-KZ"/>
        </w:rPr>
        <w:t xml:space="preserve">  </w:t>
      </w:r>
      <w:r>
        <w:t xml:space="preserve"> </w:t>
      </w:r>
      <w:r w:rsidR="000E2D43" w:rsidRPr="00147A01">
        <w:t xml:space="preserve">       </w:t>
      </w:r>
      <w:r w:rsidR="00BD6DED">
        <w:t xml:space="preserve"> от </w:t>
      </w:r>
      <w:r>
        <w:rPr>
          <w:lang w:val="kk-KZ"/>
        </w:rPr>
        <w:t>«</w:t>
      </w:r>
      <w:r w:rsidR="00490B0F">
        <w:rPr>
          <w:lang w:val="kk-KZ"/>
        </w:rPr>
        <w:t>0</w:t>
      </w:r>
      <w:r w:rsidR="000E2D43" w:rsidRPr="00147A01">
        <w:t>5</w:t>
      </w:r>
      <w:r w:rsidR="00BD6DED">
        <w:rPr>
          <w:lang w:val="kk-KZ"/>
        </w:rPr>
        <w:t>»</w:t>
      </w:r>
      <w:r>
        <w:rPr>
          <w:lang w:val="kk-KZ"/>
        </w:rPr>
        <w:t xml:space="preserve"> </w:t>
      </w:r>
      <w:r w:rsidR="00490B0F">
        <w:rPr>
          <w:lang w:val="kk-KZ"/>
        </w:rPr>
        <w:t>ма</w:t>
      </w:r>
      <w:r>
        <w:rPr>
          <w:lang w:val="kk-KZ"/>
        </w:rPr>
        <w:t>я</w:t>
      </w:r>
      <w:r w:rsidR="00BD6DED">
        <w:t xml:space="preserve"> 20</w:t>
      </w:r>
      <w:r>
        <w:rPr>
          <w:lang w:val="kk-KZ"/>
        </w:rPr>
        <w:t>21</w:t>
      </w:r>
      <w:r>
        <w:t xml:space="preserve"> года № </w:t>
      </w:r>
      <w:r w:rsidR="000E2D43" w:rsidRPr="00147A01">
        <w:rPr>
          <w:color w:val="auto"/>
        </w:rPr>
        <w:t>29</w:t>
      </w:r>
      <w:r w:rsidRPr="000E2D43">
        <w:rPr>
          <w:color w:val="auto"/>
          <w:lang w:val="kk-KZ"/>
        </w:rPr>
        <w:t>-р</w:t>
      </w:r>
    </w:p>
    <w:p w:rsidR="00827C5F" w:rsidRDefault="00BD6DED">
      <w:pPr>
        <w:pStyle w:val="a9"/>
        <w:tabs>
          <w:tab w:val="left" w:pos="5653"/>
        </w:tabs>
      </w:pPr>
      <w:r>
        <w:t xml:space="preserve">             </w:t>
      </w:r>
    </w:p>
    <w:p w:rsidR="00827C5F" w:rsidRDefault="00827C5F">
      <w:pPr>
        <w:pStyle w:val="a9"/>
        <w:tabs>
          <w:tab w:val="left" w:pos="5653"/>
        </w:tabs>
        <w:jc w:val="right"/>
      </w:pPr>
    </w:p>
    <w:p w:rsidR="00827C5F" w:rsidRDefault="00BD6DED">
      <w:pPr>
        <w:pStyle w:val="a9"/>
        <w:tabs>
          <w:tab w:val="left" w:pos="5653"/>
        </w:tabs>
        <w:jc w:val="right"/>
      </w:pPr>
      <w:r>
        <w:t xml:space="preserve">«Согласована»*         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</w:t>
      </w:r>
      <w:r>
        <w:t xml:space="preserve">Руководитель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827C5F" w:rsidRDefault="00BD6DED">
      <w:pPr>
        <w:pStyle w:val="a9"/>
        <w:tabs>
          <w:tab w:val="left" w:pos="5653"/>
        </w:tabs>
        <w:jc w:val="right"/>
      </w:pPr>
      <w:r>
        <w:t>место печати</w:t>
      </w:r>
    </w:p>
    <w:p w:rsidR="00827C5F" w:rsidRDefault="00827C5F">
      <w:pPr>
        <w:rPr>
          <w:lang w:val="kk-KZ"/>
        </w:rPr>
      </w:pPr>
    </w:p>
    <w:p w:rsidR="00827C5F" w:rsidRDefault="00827C5F">
      <w:pPr>
        <w:jc w:val="center"/>
      </w:pPr>
    </w:p>
    <w:p w:rsidR="00827C5F" w:rsidRDefault="00BD6DED">
      <w:pPr>
        <w:jc w:val="center"/>
        <w:rPr>
          <w:b/>
        </w:rPr>
      </w:pPr>
      <w:r>
        <w:rPr>
          <w:b/>
        </w:rPr>
        <w:t>БЮДЖЕТНАЯ  ПРОГРАММА</w:t>
      </w:r>
    </w:p>
    <w:p w:rsidR="00827C5F" w:rsidRDefault="00BD6DED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827C5F" w:rsidRDefault="00BD6DED">
      <w:pPr>
        <w:jc w:val="center"/>
      </w:pPr>
      <w:r>
        <w:t xml:space="preserve">на </w:t>
      </w:r>
      <w:r>
        <w:rPr>
          <w:u w:val="single"/>
          <w:lang w:val="kk-KZ"/>
        </w:rPr>
        <w:t>2021</w:t>
      </w:r>
      <w:r>
        <w:rPr>
          <w:u w:val="single"/>
        </w:rPr>
        <w:t>-202</w:t>
      </w:r>
      <w:r>
        <w:rPr>
          <w:u w:val="single"/>
          <w:lang w:val="kk-KZ"/>
        </w:rPr>
        <w:t>3</w:t>
      </w:r>
      <w:r>
        <w:t xml:space="preserve"> годы </w:t>
      </w:r>
    </w:p>
    <w:p w:rsidR="00827C5F" w:rsidRDefault="00827C5F">
      <w:pPr>
        <w:jc w:val="center"/>
      </w:pPr>
    </w:p>
    <w:p w:rsidR="00827C5F" w:rsidRDefault="00BD6DED" w:rsidP="00E32B0C">
      <w:pPr>
        <w:pStyle w:val="a9"/>
        <w:rPr>
          <w:lang w:val="kk-KZ"/>
        </w:rPr>
      </w:pPr>
      <w:r>
        <w:rPr>
          <w:b/>
        </w:rPr>
        <w:t>Код и наименование администратора бюджетной программы</w:t>
      </w:r>
      <w:r>
        <w:t xml:space="preserve"> 12</w:t>
      </w:r>
      <w:r>
        <w:rPr>
          <w:lang w:val="kk-KZ"/>
        </w:rPr>
        <w:t>43342</w:t>
      </w:r>
      <w:r>
        <w:t xml:space="preserve"> КГУ «Аппарат </w:t>
      </w:r>
      <w:proofErr w:type="spellStart"/>
      <w:r>
        <w:t>акима</w:t>
      </w:r>
      <w:proofErr w:type="spellEnd"/>
      <w:r>
        <w:t xml:space="preserve"> Ивановского сельского округа </w:t>
      </w:r>
      <w:proofErr w:type="spellStart"/>
      <w:r>
        <w:t>Аккайынского</w:t>
      </w:r>
      <w:proofErr w:type="spellEnd"/>
      <w: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 w:rsidR="00C7443B">
        <w:rPr>
          <w:lang w:val="kk-KZ"/>
        </w:rPr>
        <w:t xml:space="preserve">  </w:t>
      </w:r>
      <w:r>
        <w:t>12</w:t>
      </w:r>
      <w:r>
        <w:rPr>
          <w:lang w:val="kk-KZ"/>
        </w:rPr>
        <w:t>4</w:t>
      </w:r>
      <w:r>
        <w:t>009</w:t>
      </w:r>
      <w:r w:rsidR="00C7443B">
        <w:rPr>
          <w:lang w:val="kk-KZ"/>
        </w:rPr>
        <w:t xml:space="preserve"> </w:t>
      </w:r>
      <w:r>
        <w:t xml:space="preserve"> «Обеспечение </w:t>
      </w:r>
      <w:r w:rsidR="00C7443B">
        <w:rPr>
          <w:lang w:val="kk-KZ"/>
        </w:rPr>
        <w:t xml:space="preserve">  </w:t>
      </w:r>
      <w:r>
        <w:t>санитарии населенных</w:t>
      </w:r>
      <w:r w:rsidR="00E32B0C">
        <w:rPr>
          <w:lang w:val="kk-KZ"/>
        </w:rPr>
        <w:t xml:space="preserve"> </w:t>
      </w:r>
      <w:r>
        <w:t xml:space="preserve">пунктов» </w:t>
      </w:r>
      <w:r>
        <w:br/>
      </w:r>
      <w:r>
        <w:rPr>
          <w:b/>
        </w:rPr>
        <w:t>Руководитель бюджетной программы</w:t>
      </w:r>
      <w:r>
        <w:t xml:space="preserve">  </w:t>
      </w:r>
      <w:r w:rsidR="00E32B0C">
        <w:rPr>
          <w:lang w:val="kk-KZ"/>
        </w:rPr>
        <w:t>Журов Н.А.</w:t>
      </w:r>
      <w:r>
        <w:t>,</w:t>
      </w:r>
      <w:r w:rsidR="00490B0F">
        <w:rPr>
          <w:lang w:val="kk-KZ"/>
        </w:rPr>
        <w:t xml:space="preserve"> </w:t>
      </w:r>
      <w:proofErr w:type="spellStart"/>
      <w:r w:rsidR="00E32B0C">
        <w:t>аким</w:t>
      </w:r>
      <w:proofErr w:type="spellEnd"/>
      <w:r w:rsidR="00E32B0C">
        <w:rPr>
          <w:lang w:val="kk-KZ"/>
        </w:rPr>
        <w:t xml:space="preserve"> </w:t>
      </w:r>
      <w:r>
        <w:t>Ивановского сельского округа</w:t>
      </w:r>
    </w:p>
    <w:p w:rsidR="00490B0F" w:rsidRPr="00490B0F" w:rsidRDefault="00490B0F" w:rsidP="00E32B0C">
      <w:pPr>
        <w:pStyle w:val="a9"/>
        <w:rPr>
          <w:lang w:val="kk-KZ"/>
        </w:rPr>
      </w:pP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508"/>
        <w:gridCol w:w="879"/>
        <w:gridCol w:w="1114"/>
        <w:gridCol w:w="1175"/>
        <w:gridCol w:w="1339"/>
        <w:gridCol w:w="1300"/>
        <w:gridCol w:w="1299"/>
      </w:tblGrid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CB251F" w:rsidRDefault="00BD6DED" w:rsidP="00CB251F">
            <w:pPr>
              <w:pStyle w:val="a9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    № 148 «О местном государственно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декаб</w:t>
            </w:r>
            <w:proofErr w:type="spellStart"/>
            <w:r>
              <w:rPr>
                <w:sz w:val="22"/>
                <w:szCs w:val="22"/>
              </w:rPr>
              <w:t>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 w:rsidR="00CB251F">
              <w:rPr>
                <w:color w:val="000000"/>
                <w:sz w:val="22"/>
                <w:szCs w:val="22"/>
                <w:lang w:val="kk-KZ"/>
              </w:rPr>
              <w:t xml:space="preserve">, </w:t>
            </w:r>
            <w:proofErr w:type="spellStart"/>
            <w:r w:rsidR="00CB251F" w:rsidRPr="00CB251F">
              <w:rPr>
                <w:sz w:val="22"/>
                <w:szCs w:val="22"/>
              </w:rPr>
              <w:t>решени</w:t>
            </w:r>
            <w:proofErr w:type="spellEnd"/>
            <w:r w:rsidR="00CB251F" w:rsidRPr="00CB251F">
              <w:rPr>
                <w:sz w:val="22"/>
                <w:szCs w:val="22"/>
                <w:lang w:val="kk-KZ"/>
              </w:rPr>
              <w:t>е</w:t>
            </w:r>
            <w:r w:rsidR="00CB251F" w:rsidRPr="00CB251F">
              <w:rPr>
                <w:sz w:val="22"/>
                <w:szCs w:val="22"/>
              </w:rPr>
              <w:t xml:space="preserve"> </w:t>
            </w:r>
            <w:proofErr w:type="spellStart"/>
            <w:r w:rsidR="00CB251F" w:rsidRPr="00CB251F">
              <w:rPr>
                <w:sz w:val="22"/>
                <w:szCs w:val="22"/>
              </w:rPr>
              <w:t>маслихата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</w:t>
            </w:r>
            <w:proofErr w:type="spellStart"/>
            <w:r w:rsidR="00CB251F" w:rsidRPr="00CB251F">
              <w:rPr>
                <w:sz w:val="22"/>
                <w:szCs w:val="22"/>
              </w:rPr>
              <w:t>Аккайынского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района</w:t>
            </w:r>
            <w:r w:rsidR="00CB251F" w:rsidRPr="00CB251F">
              <w:rPr>
                <w:sz w:val="22"/>
                <w:szCs w:val="22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</w:rPr>
              <w:t>Северо-Казахстанской области  от 8 января 2021 года № 44-21</w:t>
            </w:r>
            <w:r w:rsidR="00CB251F" w:rsidRPr="00CB251F">
              <w:rPr>
                <w:sz w:val="22"/>
                <w:szCs w:val="22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</w:rPr>
              <w:t xml:space="preserve">«Об утверждении бюджета Ивановского сельского округа </w:t>
            </w:r>
            <w:proofErr w:type="spellStart"/>
            <w:r w:rsidR="00CB251F" w:rsidRPr="00CB251F">
              <w:rPr>
                <w:sz w:val="22"/>
                <w:szCs w:val="22"/>
              </w:rPr>
              <w:t>Аккайынского</w:t>
            </w:r>
            <w:proofErr w:type="spellEnd"/>
            <w:r w:rsidR="00CB251F" w:rsidRPr="00CB251F">
              <w:rPr>
                <w:sz w:val="22"/>
                <w:szCs w:val="22"/>
              </w:rPr>
              <w:t xml:space="preserve"> района на 2021-2023 годы»</w:t>
            </w:r>
            <w:r w:rsidR="00CB251F" w:rsidRPr="00CB251F">
              <w:rPr>
                <w:sz w:val="22"/>
                <w:szCs w:val="22"/>
                <w:lang w:val="kk-KZ"/>
              </w:rPr>
              <w:t>.</w:t>
            </w:r>
          </w:p>
          <w:p w:rsidR="00827C5F" w:rsidRPr="00FD468B" w:rsidRDefault="00827C5F">
            <w:pPr>
              <w:keepNext/>
              <w:jc w:val="both"/>
              <w:rPr>
                <w:lang w:val="kk-KZ"/>
              </w:rPr>
            </w:pPr>
          </w:p>
        </w:tc>
      </w:tr>
      <w:tr w:rsidR="00827C5F" w:rsidTr="00FD468B">
        <w:trPr>
          <w:trHeight w:val="473"/>
        </w:trPr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FD468B" w:rsidRDefault="00BD6DED">
            <w:pPr>
              <w:rPr>
                <w:sz w:val="20"/>
                <w:szCs w:val="20"/>
              </w:rPr>
            </w:pPr>
            <w:r w:rsidRPr="00FD468B"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</w:pPr>
            <w:r>
              <w:rPr>
                <w:sz w:val="22"/>
                <w:szCs w:val="22"/>
                <w:lang w:val="kk-KZ"/>
              </w:rPr>
              <w:t>Обеспечение санитарии населенных пунктов</w:t>
            </w:r>
          </w:p>
          <w:p w:rsidR="00827C5F" w:rsidRDefault="00827C5F"/>
        </w:tc>
      </w:tr>
      <w:tr w:rsidR="00827C5F">
        <w:tc>
          <w:tcPr>
            <w:tcW w:w="2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u w:val="single"/>
              </w:rPr>
            </w:pPr>
          </w:p>
          <w:p w:rsidR="00827C5F" w:rsidRDefault="00827C5F"/>
          <w:p w:rsidR="00827C5F" w:rsidRDefault="00BD6DED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827C5F"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текущая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u w:val="single"/>
              </w:rPr>
            </w:pPr>
            <w:r>
              <w:rPr>
                <w:bCs/>
              </w:rPr>
              <w:t>Обеспечение санитарии населенных пунктов</w:t>
            </w:r>
          </w:p>
        </w:tc>
      </w:tr>
      <w:tr w:rsidR="00827C5F">
        <w:trPr>
          <w:trHeight w:val="407"/>
        </w:trPr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</w:rPr>
              <w:t>Содержание населенного пункта в надлежащем санитарном состоянии</w:t>
            </w:r>
            <w:r>
              <w:t xml:space="preserve"> </w:t>
            </w:r>
          </w:p>
        </w:tc>
      </w:tr>
      <w:tr w:rsidR="00827C5F">
        <w:tc>
          <w:tcPr>
            <w:tcW w:w="5676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827C5F">
        <w:tc>
          <w:tcPr>
            <w:tcW w:w="567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827C5F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t>3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t>4</w:t>
            </w:r>
          </w:p>
        </w:tc>
      </w:tr>
      <w:tr w:rsidR="00827C5F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свалки, ликвидация стихийных свалок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В течение года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В течение года</w:t>
            </w:r>
          </w:p>
        </w:tc>
      </w:tr>
      <w:tr w:rsidR="00827C5F">
        <w:trPr>
          <w:trHeight w:val="390"/>
        </w:trPr>
        <w:tc>
          <w:tcPr>
            <w:tcW w:w="2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8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27C5F" w:rsidRDefault="00BD6DED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827C5F">
        <w:trPr>
          <w:trHeight w:val="300"/>
        </w:trPr>
        <w:tc>
          <w:tcPr>
            <w:tcW w:w="2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8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Буртование твердо-бытовых отходов на территории существующей свалки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en-US"/>
              </w:rPr>
            </w:pPr>
            <w:r>
              <w:t>1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ликвидация стихийных свалок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490B0F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услуга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E32B0C" w:rsidRDefault="00E32B0C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Pr="00490B0F" w:rsidRDefault="00490B0F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</w:rPr>
              <w:t>Обеспечение санитарии населенных пунктов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t>100</w:t>
            </w:r>
          </w:p>
        </w:tc>
      </w:tr>
      <w:tr w:rsidR="00827C5F"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E32B0C">
            <w:pPr>
              <w:rPr>
                <w:lang w:val="kk-KZ"/>
              </w:rPr>
            </w:pPr>
            <w:r>
              <w:rPr>
                <w:lang w:val="kk-KZ"/>
              </w:rPr>
              <w:t>1100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490B0F">
            <w:r>
              <w:rPr>
                <w:bCs/>
                <w:lang w:val="kk-KZ"/>
              </w:rPr>
              <w:t>900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10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20</w:t>
            </w:r>
          </w:p>
        </w:tc>
      </w:tr>
    </w:tbl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jc w:val="right"/>
      </w:pPr>
    </w:p>
    <w:p w:rsidR="00827C5F" w:rsidRDefault="00827C5F">
      <w:pPr>
        <w:rPr>
          <w:lang w:val="kk-KZ"/>
        </w:rPr>
      </w:pPr>
    </w:p>
    <w:p w:rsidR="00827C5F" w:rsidRDefault="00827C5F"/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rPr>
          <w:sz w:val="20"/>
          <w:szCs w:val="20"/>
          <w:u w:val="single"/>
        </w:rPr>
      </w:pPr>
    </w:p>
    <w:p w:rsidR="00827C5F" w:rsidRDefault="00827C5F">
      <w:pPr>
        <w:ind w:left="4320"/>
        <w:jc w:val="center"/>
        <w:rPr>
          <w:color w:val="FF0000"/>
        </w:rPr>
      </w:pPr>
    </w:p>
    <w:p w:rsidR="00827C5F" w:rsidRDefault="00827C5F"/>
    <w:sectPr w:rsidR="00827C5F" w:rsidSect="00827C5F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C5F"/>
    <w:rsid w:val="000E2D43"/>
    <w:rsid w:val="000E4F8E"/>
    <w:rsid w:val="00147A01"/>
    <w:rsid w:val="001E71EE"/>
    <w:rsid w:val="00490B0F"/>
    <w:rsid w:val="0049513F"/>
    <w:rsid w:val="0058095B"/>
    <w:rsid w:val="00827C5F"/>
    <w:rsid w:val="008B21ED"/>
    <w:rsid w:val="009D4B6F"/>
    <w:rsid w:val="009F2522"/>
    <w:rsid w:val="00A327F6"/>
    <w:rsid w:val="00BD6DED"/>
    <w:rsid w:val="00C7443B"/>
    <w:rsid w:val="00C755A1"/>
    <w:rsid w:val="00C85984"/>
    <w:rsid w:val="00CB251F"/>
    <w:rsid w:val="00D50C2A"/>
    <w:rsid w:val="00E32B0C"/>
    <w:rsid w:val="00FD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827C5F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a">
    <w:name w:val="Normal (Web)"/>
    <w:basedOn w:val="a"/>
    <w:qFormat/>
    <w:rsid w:val="00CB322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827C5F"/>
  </w:style>
  <w:style w:type="paragraph" w:customStyle="1" w:styleId="ad">
    <w:name w:val="Заглавие"/>
    <w:basedOn w:val="a0"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E623-5822-4B12-AE59-7731A218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cp:lastPrinted>2021-05-05T12:12:00Z</cp:lastPrinted>
  <dcterms:created xsi:type="dcterms:W3CDTF">2017-05-10T06:09:00Z</dcterms:created>
  <dcterms:modified xsi:type="dcterms:W3CDTF">2022-02-16T04:49:00Z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