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A3" w:rsidRDefault="00AE5D58">
      <w:pPr>
        <w:pStyle w:val="a9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</w:t>
      </w:r>
      <w:r w:rsidR="00094960">
        <w:rPr>
          <w:lang w:val="kk-KZ"/>
        </w:rPr>
        <w:t>6</w:t>
      </w:r>
      <w:r>
        <w:rPr>
          <w:lang w:val="kk-KZ"/>
        </w:rPr>
        <w:t>- қосымша</w:t>
      </w:r>
    </w:p>
    <w:p w:rsidR="00BD3DA3" w:rsidRDefault="00BD3DA3">
      <w:pPr>
        <w:pStyle w:val="a9"/>
        <w:rPr>
          <w:b/>
          <w:lang w:val="kk-KZ"/>
        </w:rPr>
      </w:pPr>
    </w:p>
    <w:p w:rsidR="00BD3DA3" w:rsidRDefault="00AE5D58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</w:t>
      </w:r>
      <w:r w:rsidR="007E09C5">
        <w:rPr>
          <w:b/>
          <w:lang w:val="kk-KZ"/>
        </w:rPr>
        <w:t xml:space="preserve">      </w:t>
      </w:r>
      <w:r>
        <w:rPr>
          <w:b/>
          <w:lang w:val="kk-KZ"/>
        </w:rPr>
        <w:t xml:space="preserve">      </w:t>
      </w:r>
      <w:r>
        <w:rPr>
          <w:lang w:val="kk-KZ"/>
        </w:rPr>
        <w:t xml:space="preserve">Ивановка ауылдық округі әкімінің м.а. </w:t>
      </w:r>
    </w:p>
    <w:p w:rsidR="00BD3DA3" w:rsidRPr="00AE5D58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____________Н.А.Журов</w:t>
      </w:r>
    </w:p>
    <w:p w:rsidR="00BD3DA3" w:rsidRPr="00656FDF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20</w:t>
      </w:r>
      <w:r w:rsidR="00656FDF">
        <w:rPr>
          <w:lang w:val="kk-KZ"/>
        </w:rPr>
        <w:t>21</w:t>
      </w:r>
      <w:r>
        <w:rPr>
          <w:lang w:val="kk-KZ"/>
        </w:rPr>
        <w:t xml:space="preserve"> жылғы «</w:t>
      </w:r>
      <w:r w:rsidR="00656FDF">
        <w:rPr>
          <w:lang w:val="kk-KZ"/>
        </w:rPr>
        <w:t>14</w:t>
      </w:r>
      <w:r>
        <w:rPr>
          <w:lang w:val="kk-KZ"/>
        </w:rPr>
        <w:t xml:space="preserve">» </w:t>
      </w:r>
      <w:r w:rsidR="00656FDF">
        <w:rPr>
          <w:lang w:val="kk-KZ"/>
        </w:rPr>
        <w:t>қаңтардағы</w:t>
      </w:r>
    </w:p>
    <w:p w:rsidR="00BD3DA3" w:rsidRPr="00AE5D58" w:rsidRDefault="00AE5D58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№  </w:t>
      </w:r>
      <w:r w:rsidR="00656FDF">
        <w:rPr>
          <w:lang w:val="kk-KZ"/>
        </w:rPr>
        <w:t>4-ө</w:t>
      </w:r>
      <w:r>
        <w:rPr>
          <w:lang w:val="kk-KZ"/>
        </w:rPr>
        <w:t xml:space="preserve">  өкімімен </w:t>
      </w:r>
    </w:p>
    <w:p w:rsidR="007E09C5" w:rsidRDefault="00AE5D58" w:rsidP="007E09C5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</w:t>
      </w:r>
      <w:r w:rsidR="007E09C5">
        <w:rPr>
          <w:lang w:val="kk-KZ"/>
        </w:rPr>
        <w:t>Б</w:t>
      </w:r>
      <w:r>
        <w:rPr>
          <w:lang w:val="kk-KZ"/>
        </w:rPr>
        <w:t>екітілді</w:t>
      </w:r>
    </w:p>
    <w:p w:rsidR="00BD3DA3" w:rsidRPr="007E09C5" w:rsidRDefault="007E09C5" w:rsidP="007E09C5">
      <w:pPr>
        <w:jc w:val="center"/>
        <w:rPr>
          <w:lang w:val="kk-KZ"/>
        </w:rPr>
      </w:pPr>
      <w:r>
        <w:rPr>
          <w:lang w:val="kk-KZ"/>
        </w:rPr>
        <w:t xml:space="preserve">         </w:t>
      </w:r>
    </w:p>
    <w:p w:rsidR="00BD3DA3" w:rsidRDefault="00AE5D58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BD3DA3" w:rsidRDefault="00AE5D58" w:rsidP="007E09C5">
      <w:pPr>
        <w:pStyle w:val="a9"/>
        <w:tabs>
          <w:tab w:val="left" w:pos="5653"/>
        </w:tabs>
        <w:jc w:val="both"/>
        <w:rPr>
          <w:lang w:val="kk-KZ"/>
        </w:rPr>
      </w:pPr>
      <w:r>
        <w:rPr>
          <w:lang w:val="kk-KZ"/>
        </w:rPr>
        <w:t xml:space="preserve"> </w:t>
      </w:r>
      <w:r w:rsidR="007E09C5">
        <w:rPr>
          <w:lang w:val="kk-KZ"/>
        </w:rPr>
        <w:t xml:space="preserve">                                                                                                           </w:t>
      </w:r>
      <w:r>
        <w:rPr>
          <w:lang w:val="kk-KZ"/>
        </w:rPr>
        <w:t xml:space="preserve">  Экономика және  </w:t>
      </w:r>
    </w:p>
    <w:p w:rsidR="00BD3DA3" w:rsidRDefault="00AE5D58">
      <w:pPr>
        <w:pStyle w:val="a9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____________ Е.В.Галыгина </w:t>
      </w:r>
      <w:r>
        <w:rPr>
          <w:lang w:val="kk-KZ"/>
        </w:rPr>
        <w:br/>
      </w:r>
      <w:r>
        <w:rPr>
          <w:lang w:val="kk-KZ"/>
        </w:rPr>
        <w:br/>
        <w:t xml:space="preserve">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7E09C5" w:rsidRDefault="00AE5D58" w:rsidP="007E09C5">
      <w:pPr>
        <w:spacing w:before="100" w:beforeAutospacing="1" w:after="100" w:afterAutospacing="1"/>
        <w:jc w:val="right"/>
        <w:rPr>
          <w:sz w:val="16"/>
          <w:szCs w:val="16"/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7E09C5" w:rsidRPr="007E09C5" w:rsidRDefault="007E09C5" w:rsidP="007E09C5">
      <w:pPr>
        <w:spacing w:before="100" w:beforeAutospacing="1" w:after="100" w:afterAutospacing="1"/>
        <w:jc w:val="right"/>
        <w:rPr>
          <w:sz w:val="16"/>
          <w:szCs w:val="16"/>
          <w:lang w:val="kk-KZ"/>
        </w:rPr>
      </w:pPr>
    </w:p>
    <w:p w:rsidR="00BD3DA3" w:rsidRPr="00666749" w:rsidRDefault="00AE5D58">
      <w:pPr>
        <w:spacing w:beforeAutospacing="1" w:afterAutospacing="1"/>
        <w:jc w:val="center"/>
        <w:outlineLvl w:val="2"/>
        <w:rPr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>
        <w:rPr>
          <w:b/>
          <w:bCs/>
          <w:sz w:val="27"/>
          <w:szCs w:val="27"/>
          <w:lang w:val="kk-KZ"/>
        </w:rPr>
        <w:br/>
      </w:r>
      <w:r>
        <w:rPr>
          <w:b/>
          <w:bCs/>
          <w:lang w:val="kk-KZ"/>
        </w:rPr>
        <w:t>БЮДЖЕТТIК БАҒДАРЛАМАСЫ</w:t>
      </w:r>
      <w:r>
        <w:rPr>
          <w:b/>
          <w:bCs/>
          <w:sz w:val="27"/>
          <w:szCs w:val="27"/>
          <w:lang w:val="kk-KZ"/>
        </w:rPr>
        <w:br/>
      </w:r>
      <w:r>
        <w:rPr>
          <w:bCs/>
          <w:u w:val="single"/>
          <w:lang w:val="kk-KZ"/>
        </w:rPr>
        <w:t>2021-2023</w:t>
      </w:r>
      <w:r>
        <w:rPr>
          <w:bCs/>
          <w:lang w:val="kk-KZ"/>
        </w:rPr>
        <w:t xml:space="preserve"> жылдарға арналған</w:t>
      </w:r>
    </w:p>
    <w:p w:rsidR="00BD3DA3" w:rsidRPr="00666749" w:rsidRDefault="00AE5D58">
      <w:pPr>
        <w:pStyle w:val="a9"/>
        <w:rPr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«Солтүстік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BD3DA3" w:rsidRPr="00666749" w:rsidRDefault="00AE5D58">
      <w:pPr>
        <w:pStyle w:val="a9"/>
        <w:rPr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124022  «</w:t>
      </w:r>
      <w:r>
        <w:rPr>
          <w:rFonts w:ascii="KZ Times New Roman" w:hAnsi="KZ Times New Roman" w:cs="Arial CYR"/>
          <w:u w:val="single"/>
          <w:lang w:val="kk-KZ"/>
        </w:rPr>
        <w:t>Мемлекеттік органның күрделі шығыстары»</w:t>
      </w:r>
    </w:p>
    <w:p w:rsidR="00BD3DA3" w:rsidRPr="00AE5D58" w:rsidRDefault="00AE5D58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</w:t>
      </w:r>
      <w:r w:rsidRPr="00AE5D58">
        <w:rPr>
          <w:u w:val="single"/>
          <w:lang w:val="kk-KZ"/>
        </w:rPr>
        <w:t>Н.</w:t>
      </w:r>
      <w:r>
        <w:rPr>
          <w:u w:val="single"/>
          <w:lang w:val="kk-KZ"/>
        </w:rPr>
        <w:t>А.Журов, Ивановка ауылдық округ әкімі</w:t>
      </w:r>
      <w:r>
        <w:rPr>
          <w:lang w:val="kk-KZ"/>
        </w:rPr>
        <w:t xml:space="preserve">нің м.а.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p w:rsidR="00BD3DA3" w:rsidRDefault="00BD3DA3">
      <w:pPr>
        <w:rPr>
          <w:lang w:val="kk-KZ"/>
        </w:rPr>
      </w:pPr>
    </w:p>
    <w:tbl>
      <w:tblPr>
        <w:tblW w:w="958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2838"/>
        <w:gridCol w:w="862"/>
        <w:gridCol w:w="733"/>
        <w:gridCol w:w="1488"/>
        <w:gridCol w:w="1269"/>
        <w:gridCol w:w="1270"/>
        <w:gridCol w:w="1124"/>
      </w:tblGrid>
      <w:tr w:rsidR="00BD3DA3" w:rsidRPr="00D063C5" w:rsidTr="00666749">
        <w:trPr>
          <w:trHeight w:val="432"/>
        </w:trPr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Қазақстан Республикасының 2008 жылғы 4 желтоқсандағы № 95-IV Бюджет кодексінің 32 бабы,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 «Жеке және заңды тұлғалардың өтініштерін қарау туралы» Қазақстан Республикасының 2007 жылғы 12 қаңтардағы № 221 Заңының 8 бабының  1 тармағы, 9 бабының 1 тармағының 1) және 3) тармақшасы,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0"/>
                <w:szCs w:val="20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туралы»,</w:t>
            </w:r>
          </w:p>
          <w:p w:rsidR="00BD3DA3" w:rsidRDefault="00AE5D58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Қазақстан Республикасы Ұлттық экономика министрінің 2014 жылғы 30 желтоқсандағы № 195 бұйрығының 4 бабының 19-1 тармағы</w:t>
            </w:r>
            <w:r w:rsidR="007E09C5">
              <w:rPr>
                <w:color w:val="000000"/>
                <w:sz w:val="20"/>
                <w:szCs w:val="20"/>
                <w:lang w:val="kk-KZ"/>
              </w:rPr>
              <w:t xml:space="preserve">, </w:t>
            </w:r>
            <w:r w:rsidR="007E09C5" w:rsidRPr="007E09C5">
              <w:rPr>
                <w:sz w:val="20"/>
                <w:szCs w:val="20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шешімі.</w:t>
            </w:r>
          </w:p>
          <w:p w:rsidR="00836A3A" w:rsidRDefault="00836A3A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BD3DA3" w:rsidRPr="00D063C5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Негізгі құралдарды сатып алуға шығындар</w:t>
            </w:r>
          </w:p>
        </w:tc>
      </w:tr>
      <w:tr w:rsidR="00BD3DA3" w:rsidTr="00666749"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lang w:val="kk-KZ"/>
              </w:rPr>
              <w:t>күрделi шығыстарды жүзеге асыру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BD3DA3" w:rsidTr="00666749"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  <w:r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Мемлекеттік органды материалдық-техникалық жарақтандыру 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Компьютерлік техниканы  сатып алу</w:t>
            </w:r>
          </w:p>
        </w:tc>
      </w:tr>
      <w:tr w:rsidR="00BD3DA3" w:rsidRPr="00D063C5" w:rsidTr="00666749">
        <w:tc>
          <w:tcPr>
            <w:tcW w:w="592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BD3DA3" w:rsidTr="00666749">
        <w:tc>
          <w:tcPr>
            <w:tcW w:w="592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2023</w:t>
            </w:r>
          </w:p>
        </w:tc>
      </w:tr>
      <w:tr w:rsidR="00BD3DA3" w:rsidTr="00666749">
        <w:tc>
          <w:tcPr>
            <w:tcW w:w="5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</w:tr>
      <w:tr w:rsidR="00BD3DA3" w:rsidTr="00666749">
        <w:tc>
          <w:tcPr>
            <w:tcW w:w="59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666749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«ЕРАП» </w:t>
            </w:r>
            <w:r w:rsidR="00AE5D58">
              <w:rPr>
                <w:sz w:val="20"/>
                <w:szCs w:val="20"/>
                <w:lang w:val="kk-KZ"/>
              </w:rPr>
              <w:t>жобасы бойынша</w:t>
            </w:r>
            <w:r w:rsidRPr="00666749">
              <w:rPr>
                <w:sz w:val="20"/>
                <w:szCs w:val="20"/>
                <w:lang w:val="kk-KZ"/>
              </w:rPr>
              <w:t xml:space="preserve"> жабдықтар сатып алу»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666749" w:rsidRDefault="00AE5D58">
            <w:pPr>
              <w:rPr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наурыз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rPr>
          <w:trHeight w:val="390"/>
        </w:trPr>
        <w:tc>
          <w:tcPr>
            <w:tcW w:w="2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есепті кезеңі</w:t>
            </w:r>
          </w:p>
          <w:p w:rsidR="00BD3DA3" w:rsidRDefault="00BD3DA3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 жылдағы жоспары</w:t>
            </w:r>
          </w:p>
        </w:tc>
        <w:tc>
          <w:tcPr>
            <w:tcW w:w="3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BD3DA3" w:rsidTr="00666749">
        <w:trPr>
          <w:trHeight w:val="300"/>
        </w:trPr>
        <w:tc>
          <w:tcPr>
            <w:tcW w:w="2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Тікелей нәтиже көрсеткіште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Компьютерлік техниканы  сатып алу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Планшет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jc w:val="center"/>
              <w:rPr>
                <w:sz w:val="20"/>
                <w:szCs w:val="20"/>
              </w:rPr>
            </w:pPr>
            <w:r w:rsidRPr="00AE5D58">
              <w:rPr>
                <w:sz w:val="20"/>
                <w:szCs w:val="20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  <w:lang w:val="kk-KZ"/>
              </w:rPr>
            </w:pPr>
          </w:p>
        </w:tc>
      </w:tr>
      <w:tr w:rsidR="00AE5D58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</w:rPr>
            </w:pPr>
            <w:proofErr w:type="spellStart"/>
            <w:r w:rsidRPr="00AE5D58">
              <w:rPr>
                <w:sz w:val="20"/>
                <w:szCs w:val="20"/>
              </w:rPr>
              <w:t>жылу</w:t>
            </w:r>
            <w:proofErr w:type="spellEnd"/>
            <w:r w:rsidRPr="00AE5D58">
              <w:rPr>
                <w:sz w:val="20"/>
                <w:szCs w:val="20"/>
              </w:rPr>
              <w:t xml:space="preserve"> </w:t>
            </w:r>
            <w:proofErr w:type="spellStart"/>
            <w:r w:rsidRPr="00AE5D58">
              <w:rPr>
                <w:sz w:val="20"/>
                <w:szCs w:val="20"/>
              </w:rPr>
              <w:t>принтері</w:t>
            </w:r>
            <w:proofErr w:type="spellEnd"/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</w:tr>
      <w:tr w:rsidR="00AE5D58" w:rsidTr="00666749">
        <w:tc>
          <w:tcPr>
            <w:tcW w:w="2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</w:rPr>
            </w:pPr>
            <w:r w:rsidRPr="00AE5D58">
              <w:rPr>
                <w:sz w:val="20"/>
                <w:szCs w:val="20"/>
              </w:rPr>
              <w:t>Электрондық қолтаң</w:t>
            </w:r>
            <w:proofErr w:type="gramStart"/>
            <w:r w:rsidRPr="00AE5D58">
              <w:rPr>
                <w:sz w:val="20"/>
                <w:szCs w:val="20"/>
              </w:rPr>
              <w:t>ба</w:t>
            </w:r>
            <w:proofErr w:type="gramEnd"/>
            <w:r w:rsidRPr="00AE5D58">
              <w:rPr>
                <w:sz w:val="20"/>
                <w:szCs w:val="20"/>
              </w:rPr>
              <w:t>ға арналған Планшет</w:t>
            </w:r>
          </w:p>
        </w:tc>
        <w:tc>
          <w:tcPr>
            <w:tcW w:w="8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саны</w:t>
            </w:r>
          </w:p>
        </w:tc>
        <w:tc>
          <w:tcPr>
            <w:tcW w:w="7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Pr="00AE5D58" w:rsidRDefault="00AE5D5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2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E5D58" w:rsidRDefault="00AE5D58">
            <w:pPr>
              <w:rPr>
                <w:sz w:val="20"/>
                <w:szCs w:val="20"/>
                <w:lang w:val="kk-KZ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r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color w:val="000000"/>
                <w:sz w:val="22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rPr>
                <w:sz w:val="20"/>
                <w:szCs w:val="20"/>
              </w:rPr>
            </w:pP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u w:val="single"/>
                <w:lang w:val="kk-KZ"/>
              </w:rPr>
            </w:pPr>
            <w:r w:rsidRPr="00AE5D58">
              <w:rPr>
                <w:sz w:val="20"/>
                <w:szCs w:val="20"/>
                <w:lang w:val="kk-KZ"/>
              </w:rPr>
              <w:t>Бағдарламаның орындалуын қамтамасыз ету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Pr="00AE5D58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-</w:t>
            </w:r>
          </w:p>
        </w:tc>
      </w:tr>
      <w:tr w:rsidR="00BD3DA3" w:rsidTr="00666749">
        <w:tc>
          <w:tcPr>
            <w:tcW w:w="2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AE5D58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мың</w:t>
            </w:r>
          </w:p>
          <w:p w:rsidR="00BD3DA3" w:rsidRDefault="00BD3DA3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BD3DA3" w:rsidRDefault="00AE5D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300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DA3" w:rsidRDefault="00BD3DA3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BD3DA3" w:rsidRDefault="00AE5D58">
            <w:pPr>
              <w:jc w:val="center"/>
            </w:pPr>
            <w:r>
              <w:rPr>
                <w:sz w:val="20"/>
                <w:szCs w:val="20"/>
                <w:lang w:val="kk-KZ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666749">
            <w:pPr>
              <w:jc w:val="center"/>
            </w:pPr>
            <w:r>
              <w:rPr>
                <w:bCs/>
                <w:sz w:val="20"/>
                <w:szCs w:val="20"/>
                <w:lang w:val="kk-KZ"/>
              </w:rPr>
              <w:t>437</w:t>
            </w:r>
          </w:p>
        </w:tc>
        <w:tc>
          <w:tcPr>
            <w:tcW w:w="1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AE5D58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BD3DA3" w:rsidRDefault="00AE5D58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-</w:t>
            </w:r>
          </w:p>
        </w:tc>
      </w:tr>
    </w:tbl>
    <w:p w:rsidR="00BD3DA3" w:rsidRDefault="00AE5D58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BD3DA3" w:rsidRDefault="00BD3DA3"/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>
      <w:pPr>
        <w:pStyle w:val="a9"/>
        <w:rPr>
          <w:lang w:val="kk-KZ"/>
        </w:rPr>
      </w:pPr>
    </w:p>
    <w:p w:rsidR="00BD3DA3" w:rsidRDefault="00BD3DA3"/>
    <w:sectPr w:rsidR="00BD3DA3" w:rsidSect="00BD3DA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DA3"/>
    <w:rsid w:val="00094960"/>
    <w:rsid w:val="003145D0"/>
    <w:rsid w:val="00431DD0"/>
    <w:rsid w:val="00441695"/>
    <w:rsid w:val="00656FDF"/>
    <w:rsid w:val="00666749"/>
    <w:rsid w:val="007E09C5"/>
    <w:rsid w:val="00836A3A"/>
    <w:rsid w:val="00AA249D"/>
    <w:rsid w:val="00AE5D58"/>
    <w:rsid w:val="00BD3DA3"/>
    <w:rsid w:val="00D063C5"/>
    <w:rsid w:val="00E04289"/>
    <w:rsid w:val="00E20AD8"/>
    <w:rsid w:val="00E3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BD3DA3"/>
    <w:pPr>
      <w:outlineLvl w:val="0"/>
    </w:pPr>
  </w:style>
  <w:style w:type="paragraph" w:styleId="2">
    <w:name w:val="heading 2"/>
    <w:basedOn w:val="a0"/>
    <w:rsid w:val="00BD3DA3"/>
    <w:pPr>
      <w:outlineLvl w:val="1"/>
    </w:pPr>
  </w:style>
  <w:style w:type="paragraph" w:styleId="3">
    <w:name w:val="heading 3"/>
    <w:basedOn w:val="a0"/>
    <w:rsid w:val="00BD3DA3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381A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BD3DA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BD3DA3"/>
    <w:pPr>
      <w:spacing w:after="140" w:line="288" w:lineRule="auto"/>
    </w:pPr>
  </w:style>
  <w:style w:type="paragraph" w:styleId="a6">
    <w:name w:val="List"/>
    <w:basedOn w:val="a5"/>
    <w:rsid w:val="00BD3DA3"/>
    <w:rPr>
      <w:rFonts w:cs="Lucida Sans"/>
    </w:rPr>
  </w:style>
  <w:style w:type="paragraph" w:styleId="a7">
    <w:name w:val="Title"/>
    <w:basedOn w:val="a"/>
    <w:rsid w:val="00BD3DA3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BD3DA3"/>
    <w:pPr>
      <w:suppressLineNumbers/>
    </w:pPr>
    <w:rPr>
      <w:rFonts w:cs="Lucida Sans"/>
    </w:rPr>
  </w:style>
  <w:style w:type="paragraph" w:styleId="a9">
    <w:name w:val="No Spacing"/>
    <w:uiPriority w:val="1"/>
    <w:qFormat/>
    <w:rsid w:val="00401AF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381AA3"/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BD3DA3"/>
  </w:style>
  <w:style w:type="paragraph" w:customStyle="1" w:styleId="ac">
    <w:name w:val="Заглавие"/>
    <w:basedOn w:val="a0"/>
    <w:rsid w:val="00BD3DA3"/>
  </w:style>
  <w:style w:type="paragraph" w:styleId="ad">
    <w:name w:val="Subtitle"/>
    <w:basedOn w:val="a0"/>
    <w:rsid w:val="00BD3D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1F7F-1046-4202-B3E6-D8189E4B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2021-01-26T16:40:00Z</cp:lastPrinted>
  <dcterms:created xsi:type="dcterms:W3CDTF">2017-05-10T05:36:00Z</dcterms:created>
  <dcterms:modified xsi:type="dcterms:W3CDTF">2022-02-16T04:53:00Z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